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644BF" w14:textId="0F2A3B52" w:rsidR="006325FC" w:rsidRDefault="000145D5" w:rsidP="00447F77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447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3E1C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05.12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447F7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finanzielle Obergrenze für die formlose Beantragung Brauchtumsmittel</w:t>
      </w:r>
      <w:r w:rsidR="00763A7C" w:rsidRPr="00763A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;</w:t>
      </w:r>
      <w:r w:rsidR="006325FC" w:rsidRPr="00B831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447F77">
        <w:rPr>
          <w:rFonts w:ascii="Arial" w:hAnsi="Arial" w:cs="Arial"/>
          <w:color w:val="000000" w:themeColor="text1"/>
          <w:sz w:val="20"/>
          <w:szCs w:val="20"/>
        </w:rPr>
        <w:t xml:space="preserve">Der Ortschaftsrat Lützschena Stahmeln beantragt bei der Stadtverwaltung Leipzig eine finanzielle Obergrenze für die formlose Beantragung der Brauchtumsmittel in Höhe von 1000,00 €. </w:t>
      </w:r>
      <w:r w:rsidR="00447F77">
        <w:rPr>
          <w:rFonts w:ascii="Arial" w:hAnsi="Arial" w:cs="Arial"/>
          <w:color w:val="000000" w:themeColor="text1"/>
          <w:sz w:val="20"/>
          <w:szCs w:val="20"/>
        </w:rPr>
        <w:br/>
        <w:t xml:space="preserve">Um </w:t>
      </w:r>
      <w:r w:rsidR="006C1D73">
        <w:rPr>
          <w:rFonts w:ascii="Arial" w:hAnsi="Arial" w:cs="Arial"/>
          <w:color w:val="000000" w:themeColor="text1"/>
          <w:sz w:val="20"/>
          <w:szCs w:val="20"/>
        </w:rPr>
        <w:t>den</w:t>
      </w:r>
      <w:r w:rsidR="00447F77">
        <w:rPr>
          <w:rFonts w:ascii="Arial" w:hAnsi="Arial" w:cs="Arial"/>
          <w:color w:val="000000" w:themeColor="text1"/>
          <w:sz w:val="20"/>
          <w:szCs w:val="20"/>
        </w:rPr>
        <w:t xml:space="preserve"> Vereinen für die Durchführung kleinerer Projekte bis zu einem Wert von 1000,00 € hohe bürokratische Hürden für die Beantragung und Abrechnung von Brauchtumsmitteln zu ersparen, möchte der Ortschaftsrat Lützschena-Stahmeln gemeinsam mit der Verwaltung diese finanzielle Obergrenze </w:t>
      </w:r>
      <w:r w:rsidR="00051B19">
        <w:rPr>
          <w:rFonts w:ascii="Arial" w:hAnsi="Arial" w:cs="Arial"/>
          <w:color w:val="000000" w:themeColor="text1"/>
          <w:sz w:val="20"/>
          <w:szCs w:val="20"/>
        </w:rPr>
        <w:t>von 1000,00 € als Bagatellgrenze festlegen.</w:t>
      </w:r>
      <w:r w:rsidR="00051B19">
        <w:rPr>
          <w:rFonts w:ascii="Arial" w:hAnsi="Arial" w:cs="Arial"/>
          <w:color w:val="000000" w:themeColor="text1"/>
          <w:sz w:val="20"/>
          <w:szCs w:val="20"/>
        </w:rPr>
        <w:br/>
        <w:t>Es wird beantragt, das bis zur Bagatellgrenze von 1000,00 € pro Projekt ein vereinfachtes formloses Beantragungs- und Abrechnungsverfahren für die Brauchtumsmittel gilt.</w:t>
      </w:r>
      <w:r w:rsidR="00051B19">
        <w:rPr>
          <w:rFonts w:ascii="Arial" w:hAnsi="Arial" w:cs="Arial"/>
          <w:color w:val="000000" w:themeColor="text1"/>
          <w:sz w:val="20"/>
          <w:szCs w:val="20"/>
        </w:rPr>
        <w:br/>
        <w:t>Für Projekte mit einem Wert über 1000,00 € gilt das von der Stadt vorgegebe</w:t>
      </w:r>
      <w:r w:rsidR="0047384B">
        <w:rPr>
          <w:rFonts w:ascii="Arial" w:hAnsi="Arial" w:cs="Arial"/>
          <w:color w:val="000000" w:themeColor="text1"/>
          <w:sz w:val="20"/>
          <w:szCs w:val="20"/>
        </w:rPr>
        <w:t>ne</w:t>
      </w:r>
      <w:r w:rsidR="00051B19">
        <w:rPr>
          <w:rFonts w:ascii="Arial" w:hAnsi="Arial" w:cs="Arial"/>
          <w:color w:val="000000" w:themeColor="text1"/>
          <w:sz w:val="20"/>
          <w:szCs w:val="20"/>
        </w:rPr>
        <w:t xml:space="preserve"> Antrags- Genehmigungs- und Abrechnungsverfahren über die entsprechenden Formulare (Antrag, Finanzierungsplan, Zuwendungsbescheid, Mittelabforderung)</w:t>
      </w:r>
      <w:r w:rsidR="006C1D73">
        <w:rPr>
          <w:rFonts w:ascii="Arial" w:hAnsi="Arial" w:cs="Arial"/>
          <w:color w:val="000000" w:themeColor="text1"/>
          <w:sz w:val="20"/>
          <w:szCs w:val="20"/>
        </w:rPr>
        <w:t>.</w:t>
      </w:r>
      <w:r w:rsidR="00447F7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7AC7E890" w14:textId="507BEC83" w:rsidR="006325FC" w:rsidRPr="006325FC" w:rsidRDefault="006325FC" w:rsidP="00447F77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</w:t>
      </w:r>
      <w:r w:rsidR="00B83133">
        <w:rPr>
          <w:rFonts w:ascii="Arial" w:hAnsi="Arial" w:cs="Arial"/>
          <w:color w:val="000000" w:themeColor="text1"/>
          <w:sz w:val="20"/>
          <w:szCs w:val="20"/>
        </w:rPr>
        <w:t>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="00447F77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/0/0 (</w:t>
      </w:r>
      <w:r w:rsidR="00447F77">
        <w:rPr>
          <w:rFonts w:ascii="Arial" w:hAnsi="Arial" w:cs="Arial"/>
          <w:color w:val="000000" w:themeColor="text1"/>
          <w:sz w:val="20"/>
          <w:szCs w:val="20"/>
        </w:rPr>
        <w:t>Siebe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ja/kein Nein/keine Enthaltung)</w:t>
      </w:r>
    </w:p>
    <w:p w14:paraId="640E4337" w14:textId="3DEDE135" w:rsidR="00A02EDF" w:rsidRPr="00A02EDF" w:rsidRDefault="00256634" w:rsidP="00447F77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5A14" w14:textId="77777777" w:rsidR="00A701FB" w:rsidRDefault="00A701FB">
      <w:r>
        <w:separator/>
      </w:r>
    </w:p>
  </w:endnote>
  <w:endnote w:type="continuationSeparator" w:id="0">
    <w:p w14:paraId="569B5D92" w14:textId="77777777" w:rsidR="00A701FB" w:rsidRDefault="00A7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8E55" w14:textId="77777777" w:rsidR="00A701FB" w:rsidRDefault="00A701FB">
      <w:r>
        <w:separator/>
      </w:r>
    </w:p>
  </w:footnote>
  <w:footnote w:type="continuationSeparator" w:id="0">
    <w:p w14:paraId="6D70B49D" w14:textId="77777777" w:rsidR="00A701FB" w:rsidRDefault="00A7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51B19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00866"/>
    <w:rsid w:val="00410D21"/>
    <w:rsid w:val="00411138"/>
    <w:rsid w:val="00411827"/>
    <w:rsid w:val="00420858"/>
    <w:rsid w:val="004217BE"/>
    <w:rsid w:val="00447F77"/>
    <w:rsid w:val="00462C3D"/>
    <w:rsid w:val="0047384B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1D73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A7C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1FB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2C48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4</cp:revision>
  <cp:lastPrinted>2023-02-13T15:35:00Z</cp:lastPrinted>
  <dcterms:created xsi:type="dcterms:W3CDTF">2022-12-06T08:51:00Z</dcterms:created>
  <dcterms:modified xsi:type="dcterms:W3CDTF">2023-02-13T15:35:00Z</dcterms:modified>
</cp:coreProperties>
</file>