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5A9B3" w14:textId="7608C1F5" w:rsidR="002D4E9C" w:rsidRPr="00060155" w:rsidRDefault="0057330D">
      <w:pPr>
        <w:rPr>
          <w:rFonts w:ascii="Arial" w:hAnsi="Arial" w:cs="Arial"/>
        </w:rPr>
      </w:pPr>
      <w:r>
        <w:rPr>
          <w:rFonts w:ascii="Arial" w:hAnsi="Arial" w:cs="Arial"/>
          <w:noProof/>
        </w:rPr>
        <w:pict w14:anchorId="50EA3432">
          <v:shapetype id="_x0000_t202" coordsize="21600,21600" o:spt="202" path="m,l,21600r21600,l21600,xe">
            <v:stroke joinstyle="miter"/>
            <v:path gradientshapeok="t" o:connecttype="rect"/>
          </v:shapetype>
          <v:shape id="Text Box 13" o:spid="_x0000_s1026" type="#_x0000_t202" style="position:absolute;margin-left:57.05pt;margin-top:5.45pt;width:192.45pt;height:39.4pt;z-index:25165670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" stroked="f">
            <v:textbox style="mso-fit-shape-to-text:t">
              <w:txbxContent>
                <w:p w14:paraId="2733D4DA"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0A797D93" w14:textId="77777777" w:rsidR="00F0191B" w:rsidRDefault="00F0191B" w:rsidP="00F0191B">
                  <w:proofErr w:type="spellStart"/>
                  <w:r w:rsidRPr="00580917">
                    <w:rPr>
                      <w:rFonts w:ascii="Arial" w:hAnsi="Arial" w:cs="Arial"/>
                      <w:b/>
                      <w:sz w:val="28"/>
                      <w:szCs w:val="28"/>
                    </w:rPr>
                    <w:t>Lützschena-Stahmeln</w:t>
                  </w:r>
                  <w:proofErr w:type="spellEnd"/>
                </w:p>
              </w:txbxContent>
            </v:textbox>
          </v:shape>
        </w:pict>
      </w:r>
      <w:r>
        <w:rPr>
          <w:rFonts w:ascii="Arial" w:hAnsi="Arial" w:cs="Arial"/>
          <w:noProof/>
        </w:rPr>
      </w:r>
      <w:r w:rsidR="00A75A02">
        <w:rPr>
          <w:rFonts w:ascii="Arial" w:hAnsi="Arial" w:cs="Arial"/>
          <w:noProof/>
        </w:rPr>
        <w:pict w14:anchorId="33F87654">
          <v:shape id="Text Box 9" o:spid="_x0000_s1028" type="#_x0000_t202" style="width:62pt;height:74.45pt;visibility:visible;mso-wrap-style:none;mso-left-percent:-10001;mso-top-percent:-10001;mso-position-horizontal:absolute;mso-position-horizontal-relative:char;mso-position-vertical:absolute;mso-position-vertical-relative:line;mso-left-percent:-10001;mso-top-percent:-10001" stroked="f" strokecolor="#002060">
            <v:textbox style="mso-fit-shape-to-text:t" inset=",,,1mm">
              <w:txbxContent>
                <w:p w14:paraId="4C0E80AB" w14:textId="77777777" w:rsidR="00F0191B" w:rsidRPr="00580917" w:rsidRDefault="00911290" w:rsidP="00F0191B">
                  <w:pPr>
                    <w:contextualSpacing/>
                    <w:rPr>
                      <w:rFonts w:ascii="Arial" w:hAnsi="Arial" w:cs="Arial"/>
                      <w:b/>
                      <w:sz w:val="28"/>
                      <w:szCs w:val="28"/>
                    </w:rPr>
                  </w:pPr>
                  <w:r>
                    <w:rPr>
                      <w:noProof/>
                    </w:rPr>
                    <w:drawing>
                      <wp:inline distT="0" distB="0" distL="0" distR="0" wp14:anchorId="3BB53404" wp14:editId="31996155">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636B01C0" w14:textId="77777777" w:rsidR="00537FDB" w:rsidRPr="00580917" w:rsidRDefault="00537FDB" w:rsidP="00537FDB">
                  <w:pPr>
                    <w:contextualSpacing/>
                    <w:rPr>
                      <w:rFonts w:ascii="Arial" w:hAnsi="Arial" w:cs="Arial"/>
                      <w:b/>
                      <w:sz w:val="28"/>
                      <w:szCs w:val="28"/>
                    </w:rPr>
                  </w:pPr>
                </w:p>
              </w:txbxContent>
            </v:textbox>
            <w10:anchorlock/>
          </v:shape>
        </w:pict>
      </w:r>
      <w:r w:rsidR="00537FDB">
        <w:rPr>
          <w:rFonts w:ascii="Arial" w:hAnsi="Arial" w:cs="Arial"/>
        </w:rPr>
        <w:t xml:space="preserve"> </w:t>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537FDB">
        <w:rPr>
          <w:rFonts w:ascii="Arial" w:hAnsi="Arial" w:cs="Arial"/>
        </w:rPr>
        <w:tab/>
        <w:t xml:space="preserve"> </w:t>
      </w:r>
      <w:r>
        <w:rPr>
          <w:rFonts w:ascii="Arial" w:hAnsi="Arial" w:cs="Arial"/>
          <w:noProof/>
        </w:rPr>
      </w:r>
      <w:r>
        <w:rPr>
          <w:rFonts w:ascii="Arial" w:hAnsi="Arial" w:cs="Arial"/>
          <w:noProof/>
        </w:rPr>
        <w:pict w14:anchorId="7EE0651C">
          <v:shape id="Text Box 12" o:spid="_x0000_s1027" type="#_x0000_t202" style="width:192.7pt;height:74.6pt;visibility:visible;mso-left-percent:-10001;mso-top-percent:-10001;mso-position-horizontal:absolute;mso-position-horizontal-relative:char;mso-position-vertical:absolute;mso-position-vertical-relative:line;mso-left-percent:-10001;mso-top-percent:-10001" stroked="f" strokecolor="#c00000">
            <v:textbox>
              <w:txbxContent>
                <w:p w14:paraId="788271A6" w14:textId="77777777" w:rsidR="00537FDB" w:rsidRDefault="00911290" w:rsidP="00537FDB">
                  <w:r>
                    <w:rPr>
                      <w:noProof/>
                    </w:rPr>
                    <w:drawing>
                      <wp:inline distT="0" distB="0" distL="0" distR="0" wp14:anchorId="6437D896" wp14:editId="4D7CE31C">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v:textbox>
            <w10:anchorlock/>
          </v:shape>
        </w:pict>
      </w:r>
    </w:p>
    <w:p w14:paraId="661F8AD2" w14:textId="05D08686" w:rsidR="00B72137" w:rsidRPr="00A75A02" w:rsidRDefault="00B72137" w:rsidP="00A75A02">
      <w:pPr>
        <w:pStyle w:val="Textkrper3"/>
        <w:spacing w:line="360" w:lineRule="auto"/>
        <w:ind w:right="-284"/>
        <w:rPr>
          <w:color w:val="000000"/>
          <w:sz w:val="20"/>
          <w:szCs w:val="20"/>
        </w:rPr>
      </w:pPr>
      <w:r w:rsidRPr="00A75A02">
        <w:rPr>
          <w:color w:val="000000"/>
          <w:sz w:val="20"/>
          <w:szCs w:val="20"/>
        </w:rPr>
        <w:t>Beschluss 6</w:t>
      </w:r>
      <w:r w:rsidR="00A75A02" w:rsidRPr="00A75A02">
        <w:rPr>
          <w:color w:val="000000"/>
          <w:sz w:val="20"/>
          <w:szCs w:val="20"/>
        </w:rPr>
        <w:t>1</w:t>
      </w:r>
      <w:r w:rsidRPr="00A75A02">
        <w:rPr>
          <w:color w:val="000000"/>
          <w:sz w:val="20"/>
          <w:szCs w:val="20"/>
        </w:rPr>
        <w:t xml:space="preserve">/12/20 vom </w:t>
      </w:r>
      <w:r w:rsidR="00A75A02" w:rsidRPr="00A75A02">
        <w:rPr>
          <w:color w:val="000000"/>
          <w:sz w:val="20"/>
          <w:szCs w:val="20"/>
        </w:rPr>
        <w:t>30</w:t>
      </w:r>
      <w:r w:rsidRPr="00A75A02">
        <w:rPr>
          <w:color w:val="000000"/>
          <w:sz w:val="20"/>
          <w:szCs w:val="20"/>
        </w:rPr>
        <w:t>.12.2020</w:t>
      </w:r>
      <w:r w:rsidR="00A75A02" w:rsidRPr="00A75A02">
        <w:rPr>
          <w:color w:val="000000"/>
          <w:sz w:val="20"/>
          <w:szCs w:val="20"/>
        </w:rPr>
        <w:t xml:space="preserve"> zur weiteren Nutzung bzw. Umgestaltung des Rathauses</w:t>
      </w:r>
    </w:p>
    <w:p w14:paraId="631D7C85" w14:textId="77777777" w:rsidR="00B72137" w:rsidRPr="00A75A02" w:rsidRDefault="00B72137" w:rsidP="00A75A02">
      <w:pPr>
        <w:tabs>
          <w:tab w:val="left" w:pos="1350"/>
        </w:tabs>
        <w:autoSpaceDE w:val="0"/>
        <w:autoSpaceDN w:val="0"/>
        <w:adjustRightInd w:val="0"/>
        <w:ind w:right="-284"/>
        <w:rPr>
          <w:rFonts w:ascii="Arial" w:hAnsi="Arial" w:cs="Arial"/>
          <w:color w:val="000000"/>
          <w:sz w:val="20"/>
          <w:szCs w:val="20"/>
        </w:rPr>
      </w:pPr>
    </w:p>
    <w:p w14:paraId="0F42A211" w14:textId="79378C57" w:rsidR="00A75A02" w:rsidRPr="00A75A02" w:rsidRDefault="00A75A02" w:rsidP="00A75A02">
      <w:pPr>
        <w:spacing w:after="200"/>
        <w:rPr>
          <w:rFonts w:ascii="Arial" w:eastAsia="Calibri" w:hAnsi="Arial" w:cs="Arial"/>
          <w:sz w:val="20"/>
          <w:szCs w:val="20"/>
          <w:lang w:eastAsia="en-US"/>
        </w:rPr>
      </w:pPr>
      <w:r w:rsidRPr="00A75A02">
        <w:rPr>
          <w:rFonts w:ascii="Arial" w:eastAsia="Calibri" w:hAnsi="Arial" w:cs="Arial"/>
          <w:sz w:val="20"/>
          <w:szCs w:val="20"/>
          <w:lang w:eastAsia="en-US"/>
        </w:rPr>
        <w:t xml:space="preserve">Der Ortschaftsrat </w:t>
      </w:r>
      <w:proofErr w:type="spellStart"/>
      <w:r w:rsidRPr="00A75A02">
        <w:rPr>
          <w:rFonts w:ascii="Arial" w:eastAsia="Calibri" w:hAnsi="Arial" w:cs="Arial"/>
          <w:sz w:val="20"/>
          <w:szCs w:val="20"/>
          <w:lang w:eastAsia="en-US"/>
        </w:rPr>
        <w:t>Lützschena</w:t>
      </w:r>
      <w:r>
        <w:rPr>
          <w:rFonts w:ascii="Arial" w:eastAsia="Calibri" w:hAnsi="Arial" w:cs="Arial"/>
          <w:sz w:val="20"/>
          <w:szCs w:val="20"/>
          <w:lang w:eastAsia="en-US"/>
        </w:rPr>
        <w:t>-</w:t>
      </w:r>
      <w:r w:rsidRPr="00A75A02">
        <w:rPr>
          <w:rFonts w:ascii="Arial" w:eastAsia="Calibri" w:hAnsi="Arial" w:cs="Arial"/>
          <w:sz w:val="20"/>
          <w:szCs w:val="20"/>
          <w:lang w:eastAsia="en-US"/>
        </w:rPr>
        <w:t>Stahmeln</w:t>
      </w:r>
      <w:proofErr w:type="spellEnd"/>
      <w:r w:rsidRPr="00A75A02">
        <w:rPr>
          <w:rFonts w:ascii="Arial" w:eastAsia="Calibri" w:hAnsi="Arial" w:cs="Arial"/>
          <w:sz w:val="20"/>
          <w:szCs w:val="20"/>
          <w:lang w:eastAsia="en-US"/>
        </w:rPr>
        <w:t xml:space="preserve"> unterstützt eine bestmögliche wirtschaftliche Nutzung des Rathauses </w:t>
      </w:r>
      <w:proofErr w:type="spellStart"/>
      <w:r w:rsidRPr="00A75A02">
        <w:rPr>
          <w:rFonts w:ascii="Arial" w:eastAsia="Calibri" w:hAnsi="Arial" w:cs="Arial"/>
          <w:sz w:val="20"/>
          <w:szCs w:val="20"/>
          <w:lang w:eastAsia="en-US"/>
        </w:rPr>
        <w:t>Lützschena</w:t>
      </w:r>
      <w:proofErr w:type="spellEnd"/>
      <w:r w:rsidRPr="00A75A02">
        <w:rPr>
          <w:rFonts w:ascii="Arial" w:eastAsia="Calibri" w:hAnsi="Arial" w:cs="Arial"/>
          <w:sz w:val="20"/>
          <w:szCs w:val="20"/>
          <w:lang w:eastAsia="en-US"/>
        </w:rPr>
        <w:t xml:space="preserve"> durch die freie Vermietung von Büro- bzw. Wohnungsflächen an Dritte im Interesse einer Refinanzierung geeigneter Räume des Ortschaftsrates im neuen Stadteilzentrum (vgl. Beschluss des OR</w:t>
      </w:r>
      <w:r w:rsidRPr="00A75A02">
        <w:rPr>
          <w:rFonts w:ascii="Arial" w:eastAsia="Calibri" w:hAnsi="Arial" w:cs="Arial"/>
          <w:sz w:val="20"/>
          <w:szCs w:val="20"/>
          <w:lang w:eastAsia="en-US"/>
        </w:rPr>
        <w:t xml:space="preserve"> 62/12/209: </w:t>
      </w:r>
      <w:r w:rsidRPr="00A75A02">
        <w:rPr>
          <w:rFonts w:ascii="Arial" w:eastAsia="Calibri" w:hAnsi="Arial" w:cs="Arial"/>
          <w:sz w:val="20"/>
          <w:szCs w:val="20"/>
          <w:lang w:eastAsia="en-US"/>
        </w:rPr>
        <w:t xml:space="preserve">Bis zur rechtssicheren Zuweisung der Räumlichkeiten im vorbenannten Stadtteilzentrum ist der Ortschaftsrat auf die Räume im EG und die Bibliothek im 1. OG des Rathauses weiterhin angewiesen und hält daher an der Nutzung des Rathauses bis zu diesem Zeitpunkt fest. </w:t>
      </w:r>
    </w:p>
    <w:p w14:paraId="0A501C5A" w14:textId="08E01FE3" w:rsidR="00A75A02" w:rsidRPr="00A75A02" w:rsidRDefault="00A75A02" w:rsidP="00A75A02">
      <w:pPr>
        <w:spacing w:after="200"/>
        <w:rPr>
          <w:rFonts w:ascii="Arial" w:eastAsia="Calibri" w:hAnsi="Arial" w:cs="Arial"/>
          <w:sz w:val="20"/>
          <w:szCs w:val="20"/>
          <w:lang w:eastAsia="en-US"/>
        </w:rPr>
      </w:pPr>
      <w:r w:rsidRPr="00A75A02">
        <w:rPr>
          <w:rFonts w:ascii="Arial" w:eastAsia="Calibri" w:hAnsi="Arial" w:cs="Arial"/>
          <w:sz w:val="20"/>
          <w:szCs w:val="20"/>
          <w:lang w:eastAsia="en-US"/>
        </w:rPr>
        <w:t xml:space="preserve">Das 2.OG sowie der Keller/Souterrainbereich (bzw. alternativ geeignete Flächen) sollten weiterhin als günstige Büro- und Archivräume zur Förderung der gemeinnützigen Vereinsarbeit in </w:t>
      </w:r>
      <w:proofErr w:type="spellStart"/>
      <w:r w:rsidRPr="00A75A02">
        <w:rPr>
          <w:rFonts w:ascii="Arial" w:eastAsia="Calibri" w:hAnsi="Arial" w:cs="Arial"/>
          <w:sz w:val="20"/>
          <w:szCs w:val="20"/>
          <w:lang w:eastAsia="en-US"/>
        </w:rPr>
        <w:t>Lützschena</w:t>
      </w:r>
      <w:r>
        <w:rPr>
          <w:rFonts w:ascii="Arial" w:eastAsia="Calibri" w:hAnsi="Arial" w:cs="Arial"/>
          <w:sz w:val="20"/>
          <w:szCs w:val="20"/>
          <w:lang w:eastAsia="en-US"/>
        </w:rPr>
        <w:t>-</w:t>
      </w:r>
      <w:r w:rsidRPr="00A75A02">
        <w:rPr>
          <w:rFonts w:ascii="Arial" w:eastAsia="Calibri" w:hAnsi="Arial" w:cs="Arial"/>
          <w:sz w:val="20"/>
          <w:szCs w:val="20"/>
          <w:lang w:eastAsia="en-US"/>
        </w:rPr>
        <w:t>Stahmeln</w:t>
      </w:r>
      <w:proofErr w:type="spellEnd"/>
      <w:r w:rsidRPr="00A75A02">
        <w:rPr>
          <w:rFonts w:ascii="Arial" w:eastAsia="Calibri" w:hAnsi="Arial" w:cs="Arial"/>
          <w:sz w:val="20"/>
          <w:szCs w:val="20"/>
          <w:lang w:eastAsia="en-US"/>
        </w:rPr>
        <w:t xml:space="preserve"> zur Verfügung gestellt werden. </w:t>
      </w:r>
    </w:p>
    <w:p w14:paraId="3E5C68AF" w14:textId="77777777" w:rsidR="00A75A02" w:rsidRPr="00A75A02" w:rsidRDefault="00A75A02" w:rsidP="00A75A02">
      <w:pPr>
        <w:spacing w:after="200"/>
        <w:rPr>
          <w:rFonts w:ascii="Arial" w:eastAsia="Calibri" w:hAnsi="Arial" w:cs="Arial"/>
          <w:b/>
          <w:sz w:val="20"/>
          <w:szCs w:val="20"/>
          <w:lang w:eastAsia="en-US"/>
        </w:rPr>
      </w:pPr>
      <w:r w:rsidRPr="00A75A02">
        <w:rPr>
          <w:rFonts w:ascii="Arial" w:eastAsia="Calibri" w:hAnsi="Arial" w:cs="Arial"/>
          <w:b/>
          <w:sz w:val="20"/>
          <w:szCs w:val="20"/>
          <w:lang w:eastAsia="en-US"/>
        </w:rPr>
        <w:t>Begründung:</w:t>
      </w:r>
    </w:p>
    <w:p w14:paraId="7A28E00E" w14:textId="5B0774D0" w:rsidR="00A75A02" w:rsidRPr="00A75A02" w:rsidRDefault="00A75A02" w:rsidP="00A75A02">
      <w:pPr>
        <w:spacing w:after="200"/>
        <w:rPr>
          <w:rFonts w:ascii="Arial" w:eastAsia="Calibri" w:hAnsi="Arial" w:cs="Arial"/>
          <w:sz w:val="20"/>
          <w:szCs w:val="20"/>
          <w:lang w:eastAsia="en-US"/>
        </w:rPr>
      </w:pPr>
      <w:r w:rsidRPr="00A75A02">
        <w:rPr>
          <w:rFonts w:ascii="Arial" w:eastAsia="Calibri" w:hAnsi="Arial" w:cs="Arial"/>
          <w:sz w:val="20"/>
          <w:szCs w:val="20"/>
          <w:lang w:eastAsia="en-US"/>
        </w:rPr>
        <w:t xml:space="preserve">Der Ortschaftsrat </w:t>
      </w:r>
      <w:proofErr w:type="spellStart"/>
      <w:r w:rsidRPr="00A75A02">
        <w:rPr>
          <w:rFonts w:ascii="Arial" w:eastAsia="Calibri" w:hAnsi="Arial" w:cs="Arial"/>
          <w:sz w:val="20"/>
          <w:szCs w:val="20"/>
          <w:lang w:eastAsia="en-US"/>
        </w:rPr>
        <w:t>Lützschena</w:t>
      </w:r>
      <w:proofErr w:type="spellEnd"/>
      <w:r w:rsidRPr="00A75A02">
        <w:rPr>
          <w:rFonts w:ascii="Arial" w:eastAsia="Calibri" w:hAnsi="Arial" w:cs="Arial"/>
          <w:sz w:val="20"/>
          <w:szCs w:val="20"/>
          <w:lang w:eastAsia="en-US"/>
        </w:rPr>
        <w:t xml:space="preserve"> </w:t>
      </w:r>
      <w:proofErr w:type="spellStart"/>
      <w:r w:rsidRPr="00A75A02">
        <w:rPr>
          <w:rFonts w:ascii="Arial" w:eastAsia="Calibri" w:hAnsi="Arial" w:cs="Arial"/>
          <w:sz w:val="20"/>
          <w:szCs w:val="20"/>
          <w:lang w:eastAsia="en-US"/>
        </w:rPr>
        <w:t>Stahmeln</w:t>
      </w:r>
      <w:proofErr w:type="spellEnd"/>
      <w:r w:rsidRPr="00A75A02">
        <w:rPr>
          <w:rFonts w:ascii="Arial" w:eastAsia="Calibri" w:hAnsi="Arial" w:cs="Arial"/>
          <w:sz w:val="20"/>
          <w:szCs w:val="20"/>
          <w:lang w:eastAsia="en-US"/>
        </w:rPr>
        <w:t xml:space="preserve"> nutzt aktuell das EG des Rathauses </w:t>
      </w:r>
      <w:proofErr w:type="spellStart"/>
      <w:r w:rsidRPr="00A75A02">
        <w:rPr>
          <w:rFonts w:ascii="Arial" w:eastAsia="Calibri" w:hAnsi="Arial" w:cs="Arial"/>
          <w:sz w:val="20"/>
          <w:szCs w:val="20"/>
          <w:lang w:eastAsia="en-US"/>
        </w:rPr>
        <w:t>Lützschena</w:t>
      </w:r>
      <w:proofErr w:type="spellEnd"/>
      <w:r w:rsidRPr="00A75A02">
        <w:rPr>
          <w:rFonts w:ascii="Arial" w:eastAsia="Calibri" w:hAnsi="Arial" w:cs="Arial"/>
          <w:sz w:val="20"/>
          <w:szCs w:val="20"/>
          <w:lang w:eastAsia="en-US"/>
        </w:rPr>
        <w:t xml:space="preserve"> als Büro und für Besprechungen. Die Räumlichkeiten sind sehr ungünstig geschnitten und nicht wirklich geeignet. Sitzungen des Ortschaftsrates finden aktuell in angemieteten Räumen statt, da das Rathaus </w:t>
      </w:r>
      <w:proofErr w:type="spellStart"/>
      <w:r w:rsidRPr="00A75A02">
        <w:rPr>
          <w:rFonts w:ascii="Arial" w:eastAsia="Calibri" w:hAnsi="Arial" w:cs="Arial"/>
          <w:sz w:val="20"/>
          <w:szCs w:val="20"/>
          <w:lang w:eastAsia="en-US"/>
        </w:rPr>
        <w:t>Lützschena</w:t>
      </w:r>
      <w:proofErr w:type="spellEnd"/>
      <w:r w:rsidRPr="00A75A02">
        <w:rPr>
          <w:rFonts w:ascii="Arial" w:eastAsia="Calibri" w:hAnsi="Arial" w:cs="Arial"/>
          <w:sz w:val="20"/>
          <w:szCs w:val="20"/>
          <w:lang w:eastAsia="en-US"/>
        </w:rPr>
        <w:t xml:space="preserve"> über keine ausreichend großen Räumlichkeiten für Sitzungen des Ortschaftsrates verfügt. Die Räumlichkeiten erlauben lediglich Besprechungen von bis zu 8 Personen. Zuvor fanden die </w:t>
      </w:r>
      <w:proofErr w:type="spellStart"/>
      <w:r w:rsidRPr="00A75A02">
        <w:rPr>
          <w:rFonts w:ascii="Arial" w:eastAsia="Calibri" w:hAnsi="Arial" w:cs="Arial"/>
          <w:sz w:val="20"/>
          <w:szCs w:val="20"/>
          <w:lang w:eastAsia="en-US"/>
        </w:rPr>
        <w:t>Ortschaftsrats</w:t>
      </w:r>
      <w:r>
        <w:rPr>
          <w:rFonts w:ascii="Arial" w:eastAsia="Calibri" w:hAnsi="Arial" w:cs="Arial"/>
          <w:sz w:val="20"/>
          <w:szCs w:val="20"/>
          <w:lang w:eastAsia="en-US"/>
        </w:rPr>
        <w:t>s</w:t>
      </w:r>
      <w:r w:rsidRPr="00A75A02">
        <w:rPr>
          <w:rFonts w:ascii="Arial" w:eastAsia="Calibri" w:hAnsi="Arial" w:cs="Arial"/>
          <w:sz w:val="20"/>
          <w:szCs w:val="20"/>
          <w:lang w:eastAsia="en-US"/>
        </w:rPr>
        <w:t>itzungen</w:t>
      </w:r>
      <w:proofErr w:type="spellEnd"/>
      <w:r w:rsidRPr="00A75A02">
        <w:rPr>
          <w:rFonts w:ascii="Arial" w:eastAsia="Calibri" w:hAnsi="Arial" w:cs="Arial"/>
          <w:sz w:val="20"/>
          <w:szCs w:val="20"/>
          <w:lang w:eastAsia="en-US"/>
        </w:rPr>
        <w:t xml:space="preserve"> in Klassenräumen bzw. in Räumen der </w:t>
      </w:r>
      <w:proofErr w:type="spellStart"/>
      <w:r w:rsidRPr="00A75A02">
        <w:rPr>
          <w:rFonts w:ascii="Arial" w:eastAsia="Calibri" w:hAnsi="Arial" w:cs="Arial"/>
          <w:sz w:val="20"/>
          <w:szCs w:val="20"/>
          <w:lang w:eastAsia="en-US"/>
        </w:rPr>
        <w:t>Freiw</w:t>
      </w:r>
      <w:proofErr w:type="spellEnd"/>
      <w:r w:rsidRPr="00A75A02">
        <w:rPr>
          <w:rFonts w:ascii="Arial" w:eastAsia="Calibri" w:hAnsi="Arial" w:cs="Arial"/>
          <w:sz w:val="20"/>
          <w:szCs w:val="20"/>
          <w:lang w:eastAsia="en-US"/>
        </w:rPr>
        <w:t xml:space="preserve">. Feuerwehr statt, die aber aufgrund der Größe des Ortschaftsrates (nunmehr 8 Mitglieder incl. Ortsvorsteher zzgl. dem Protokollanten) zu klein und nicht geeignet sind. Mangels altnativer Räumlichkeiten ist der Ortschaftsrat aber auf diese wenig geeigneten Räumlichkeiten im Rathaus </w:t>
      </w:r>
      <w:proofErr w:type="spellStart"/>
      <w:r w:rsidRPr="00A75A02">
        <w:rPr>
          <w:rFonts w:ascii="Arial" w:eastAsia="Calibri" w:hAnsi="Arial" w:cs="Arial"/>
          <w:sz w:val="20"/>
          <w:szCs w:val="20"/>
          <w:lang w:eastAsia="en-US"/>
        </w:rPr>
        <w:t>Lützschena</w:t>
      </w:r>
      <w:proofErr w:type="spellEnd"/>
      <w:r w:rsidRPr="00A75A02">
        <w:rPr>
          <w:rFonts w:ascii="Arial" w:eastAsia="Calibri" w:hAnsi="Arial" w:cs="Arial"/>
          <w:sz w:val="20"/>
          <w:szCs w:val="20"/>
          <w:lang w:eastAsia="en-US"/>
        </w:rPr>
        <w:t xml:space="preserve"> derzeit noch zwingend angewiesen. </w:t>
      </w:r>
    </w:p>
    <w:p w14:paraId="0D287B2A" w14:textId="797A9DDD" w:rsidR="00A75A02" w:rsidRPr="00A75A02" w:rsidRDefault="00A75A02" w:rsidP="00A75A02">
      <w:pPr>
        <w:spacing w:after="200"/>
        <w:rPr>
          <w:rFonts w:ascii="Arial" w:eastAsia="Calibri" w:hAnsi="Arial" w:cs="Arial"/>
          <w:sz w:val="20"/>
          <w:szCs w:val="20"/>
          <w:lang w:eastAsia="en-US"/>
        </w:rPr>
      </w:pPr>
      <w:r w:rsidRPr="00A75A02">
        <w:rPr>
          <w:rFonts w:ascii="Arial" w:eastAsia="Calibri" w:hAnsi="Arial" w:cs="Arial"/>
          <w:sz w:val="20"/>
          <w:szCs w:val="20"/>
          <w:lang w:eastAsia="en-US"/>
        </w:rPr>
        <w:t xml:space="preserve">Der Ortschaftsrat </w:t>
      </w:r>
      <w:proofErr w:type="spellStart"/>
      <w:r w:rsidRPr="00A75A02">
        <w:rPr>
          <w:rFonts w:ascii="Arial" w:eastAsia="Calibri" w:hAnsi="Arial" w:cs="Arial"/>
          <w:sz w:val="20"/>
          <w:szCs w:val="20"/>
          <w:lang w:eastAsia="en-US"/>
        </w:rPr>
        <w:t>Lützschena</w:t>
      </w:r>
      <w:proofErr w:type="spellEnd"/>
      <w:r w:rsidRPr="00A75A02">
        <w:rPr>
          <w:rFonts w:ascii="Arial" w:eastAsia="Calibri" w:hAnsi="Arial" w:cs="Arial"/>
          <w:sz w:val="20"/>
          <w:szCs w:val="20"/>
          <w:lang w:eastAsia="en-US"/>
        </w:rPr>
        <w:t xml:space="preserve"> ist dringend auf einen Raum für die </w:t>
      </w:r>
      <w:proofErr w:type="spellStart"/>
      <w:r w:rsidRPr="00A75A02">
        <w:rPr>
          <w:rFonts w:ascii="Arial" w:eastAsia="Calibri" w:hAnsi="Arial" w:cs="Arial"/>
          <w:sz w:val="20"/>
          <w:szCs w:val="20"/>
          <w:lang w:eastAsia="en-US"/>
        </w:rPr>
        <w:t>Ortschaftsrats</w:t>
      </w:r>
      <w:r>
        <w:rPr>
          <w:rFonts w:ascii="Arial" w:eastAsia="Calibri" w:hAnsi="Arial" w:cs="Arial"/>
          <w:sz w:val="20"/>
          <w:szCs w:val="20"/>
          <w:lang w:eastAsia="en-US"/>
        </w:rPr>
        <w:t>s</w:t>
      </w:r>
      <w:r w:rsidRPr="00A75A02">
        <w:rPr>
          <w:rFonts w:ascii="Arial" w:eastAsia="Calibri" w:hAnsi="Arial" w:cs="Arial"/>
          <w:sz w:val="20"/>
          <w:szCs w:val="20"/>
          <w:lang w:eastAsia="en-US"/>
        </w:rPr>
        <w:t>itzungen</w:t>
      </w:r>
      <w:proofErr w:type="spellEnd"/>
      <w:r w:rsidRPr="00A75A02">
        <w:rPr>
          <w:rFonts w:ascii="Arial" w:eastAsia="Calibri" w:hAnsi="Arial" w:cs="Arial"/>
          <w:sz w:val="20"/>
          <w:szCs w:val="20"/>
          <w:lang w:eastAsia="en-US"/>
        </w:rPr>
        <w:t xml:space="preserve"> mit angeschlossenem Büro angewiesen. Dies soll bestmöglich in einem neu zu schaffenden Stadtteilzentrum am Standort alter Gasthof </w:t>
      </w:r>
      <w:proofErr w:type="spellStart"/>
      <w:r w:rsidRPr="00A75A02">
        <w:rPr>
          <w:rFonts w:ascii="Arial" w:eastAsia="Calibri" w:hAnsi="Arial" w:cs="Arial"/>
          <w:sz w:val="20"/>
          <w:szCs w:val="20"/>
          <w:lang w:eastAsia="en-US"/>
        </w:rPr>
        <w:t>Lützschena</w:t>
      </w:r>
      <w:proofErr w:type="spellEnd"/>
      <w:r w:rsidRPr="00A75A02">
        <w:rPr>
          <w:rFonts w:ascii="Arial" w:eastAsia="Calibri" w:hAnsi="Arial" w:cs="Arial"/>
          <w:sz w:val="20"/>
          <w:szCs w:val="20"/>
          <w:lang w:eastAsia="en-US"/>
        </w:rPr>
        <w:t xml:space="preserve"> geschaffen werden, in welche auch die Bibliothek angesiedelt werden soll. Das Grundstück steht aktuell im städtischen Eigentum und ist für eine Ausschreibung vorgesehen. Dies kann damit mit der Maßgabe der Schaffung des Stadteilzentrum im 1. OG ausgeschrieben werden. </w:t>
      </w:r>
    </w:p>
    <w:p w14:paraId="6509BA52" w14:textId="77777777" w:rsidR="00A75A02" w:rsidRPr="00A75A02" w:rsidRDefault="00A75A02" w:rsidP="00A75A02">
      <w:pPr>
        <w:spacing w:after="200"/>
        <w:rPr>
          <w:rFonts w:ascii="Arial" w:eastAsia="Calibri" w:hAnsi="Arial" w:cs="Arial"/>
          <w:sz w:val="20"/>
          <w:szCs w:val="20"/>
          <w:lang w:eastAsia="en-US"/>
        </w:rPr>
      </w:pPr>
      <w:r w:rsidRPr="00A75A02">
        <w:rPr>
          <w:rFonts w:ascii="Arial" w:eastAsia="Calibri" w:hAnsi="Arial" w:cs="Arial"/>
          <w:sz w:val="20"/>
          <w:szCs w:val="20"/>
          <w:lang w:eastAsia="en-US"/>
        </w:rPr>
        <w:t xml:space="preserve">Der Ortschaftsrat möchte durch die Öffnung der künftigen wirtschaftlichen Nutzung des Rathauses </w:t>
      </w:r>
      <w:proofErr w:type="spellStart"/>
      <w:r w:rsidRPr="00A75A02">
        <w:rPr>
          <w:rFonts w:ascii="Arial" w:eastAsia="Calibri" w:hAnsi="Arial" w:cs="Arial"/>
          <w:sz w:val="20"/>
          <w:szCs w:val="20"/>
          <w:lang w:eastAsia="en-US"/>
        </w:rPr>
        <w:t>Lützschena</w:t>
      </w:r>
      <w:proofErr w:type="spellEnd"/>
      <w:r w:rsidRPr="00A75A02">
        <w:rPr>
          <w:rFonts w:ascii="Arial" w:eastAsia="Calibri" w:hAnsi="Arial" w:cs="Arial"/>
          <w:sz w:val="20"/>
          <w:szCs w:val="20"/>
          <w:lang w:eastAsia="en-US"/>
        </w:rPr>
        <w:t xml:space="preserve"> mit seiner repräsentativen und als Büro oder Wohnung sehr geeigneten und attraktiven Bauweise einen Beitrag zur Refinanzierung des Stadteilzentrums leisten. Insbesondere unter Berücksichtigung auch der Kosten für einen massiven Umbau als öffentliches Verwaltungsgebäude werden hier erhebliche Haushaltsmittel eingespart und sogar langfristig durch die Vermietung eingeworben. </w:t>
      </w:r>
    </w:p>
    <w:p w14:paraId="413DC13E" w14:textId="77777777" w:rsidR="00A75A02" w:rsidRPr="00A75A02" w:rsidRDefault="00A75A02" w:rsidP="00A75A02">
      <w:pPr>
        <w:spacing w:after="200"/>
        <w:rPr>
          <w:rFonts w:ascii="Arial" w:eastAsia="Calibri" w:hAnsi="Arial" w:cs="Arial"/>
          <w:sz w:val="20"/>
          <w:szCs w:val="20"/>
          <w:lang w:eastAsia="en-US"/>
        </w:rPr>
      </w:pPr>
      <w:r w:rsidRPr="00A75A02">
        <w:rPr>
          <w:rFonts w:ascii="Arial" w:eastAsia="Calibri" w:hAnsi="Arial" w:cs="Arial"/>
          <w:sz w:val="20"/>
          <w:szCs w:val="20"/>
          <w:lang w:eastAsia="en-US"/>
        </w:rPr>
        <w:t xml:space="preserve">Das Rathaus </w:t>
      </w:r>
      <w:proofErr w:type="spellStart"/>
      <w:r w:rsidRPr="00A75A02">
        <w:rPr>
          <w:rFonts w:ascii="Arial" w:eastAsia="Calibri" w:hAnsi="Arial" w:cs="Arial"/>
          <w:sz w:val="20"/>
          <w:szCs w:val="20"/>
          <w:lang w:eastAsia="en-US"/>
        </w:rPr>
        <w:t>Lützschena</w:t>
      </w:r>
      <w:proofErr w:type="spellEnd"/>
      <w:r w:rsidRPr="00A75A02">
        <w:rPr>
          <w:rFonts w:ascii="Arial" w:eastAsia="Calibri" w:hAnsi="Arial" w:cs="Arial"/>
          <w:sz w:val="20"/>
          <w:szCs w:val="20"/>
          <w:lang w:eastAsia="en-US"/>
        </w:rPr>
        <w:t xml:space="preserve"> ist schlecht mit dem öffentlichen Nahverkehr erreichbar. Es befindet sich in einer Hanglage mit sehr schmalen und nicht behindertengerechten Gehwegen. Das starke Gefälle schränkt die Erreichbarkeit zusätzlich ein. Das Gebäude selbst ist ebenfalls nicht barrierefrei. Zudem befindet sich das Gebäude in der Randlage der Ortschaft. Durch den neuen </w:t>
      </w:r>
      <w:proofErr w:type="spellStart"/>
      <w:r w:rsidRPr="00A75A02">
        <w:rPr>
          <w:rFonts w:ascii="Arial" w:eastAsia="Calibri" w:hAnsi="Arial" w:cs="Arial"/>
          <w:sz w:val="20"/>
          <w:szCs w:val="20"/>
          <w:lang w:eastAsia="en-US"/>
        </w:rPr>
        <w:t>BPlan</w:t>
      </w:r>
      <w:proofErr w:type="spellEnd"/>
      <w:r w:rsidRPr="00A75A02">
        <w:rPr>
          <w:rFonts w:ascii="Arial" w:eastAsia="Calibri" w:hAnsi="Arial" w:cs="Arial"/>
          <w:sz w:val="20"/>
          <w:szCs w:val="20"/>
          <w:lang w:eastAsia="en-US"/>
        </w:rPr>
        <w:t xml:space="preserve"> 445 mit rd. 1.000 Einwohnern wird die ungünstige Erreichbarkeit und Randlage nochmals verstärkt. Insofern erscheint das Gebäude von der Lage, von der Erreichbarkeit und aufgrund der Grundrisse und Zugänglichkeit für eine öffentliche Nutzung mit Bürgerbeteiligung als nicht zukunftsfähig. </w:t>
      </w:r>
    </w:p>
    <w:p w14:paraId="78567964" w14:textId="2B4912EB" w:rsidR="00E90956" w:rsidRPr="00A75A02" w:rsidRDefault="000959A3" w:rsidP="00A75A02">
      <w:pPr>
        <w:pStyle w:val="Textkrper3"/>
        <w:ind w:right="-284"/>
        <w:rPr>
          <w:rFonts w:eastAsia="Calibri"/>
          <w:sz w:val="20"/>
          <w:szCs w:val="20"/>
          <w:lang w:eastAsia="en-US"/>
        </w:rPr>
      </w:pPr>
      <w:r w:rsidRPr="00A75A02">
        <w:rPr>
          <w:rFonts w:eastAsia="Calibri"/>
          <w:bCs/>
          <w:sz w:val="20"/>
          <w:szCs w:val="20"/>
          <w:lang w:eastAsia="en-US"/>
        </w:rPr>
        <w:br/>
      </w:r>
      <w:r w:rsidR="00CB3440" w:rsidRPr="00A75A02">
        <w:rPr>
          <w:rFonts w:eastAsia="Calibri"/>
          <w:sz w:val="20"/>
          <w:szCs w:val="20"/>
          <w:lang w:eastAsia="en-US"/>
        </w:rPr>
        <w:t>Votum:</w:t>
      </w:r>
    </w:p>
    <w:p w14:paraId="2D67852F" w14:textId="776D1E4F" w:rsidR="00494516" w:rsidRPr="00A75A02" w:rsidRDefault="00494516" w:rsidP="00A75A02">
      <w:pPr>
        <w:pStyle w:val="Textkrper3"/>
        <w:ind w:right="-284"/>
        <w:rPr>
          <w:rFonts w:eastAsia="Calibri"/>
          <w:sz w:val="20"/>
          <w:szCs w:val="20"/>
          <w:lang w:eastAsia="en-US"/>
        </w:rPr>
      </w:pPr>
    </w:p>
    <w:p w14:paraId="3030AC6B" w14:textId="4E143D25" w:rsidR="00494516" w:rsidRPr="00A75A02" w:rsidRDefault="00494516" w:rsidP="00A75A02">
      <w:pPr>
        <w:pStyle w:val="Textkrper3"/>
        <w:ind w:right="-284"/>
        <w:rPr>
          <w:rFonts w:eastAsia="Calibri"/>
          <w:sz w:val="20"/>
          <w:szCs w:val="20"/>
          <w:lang w:eastAsia="en-US"/>
        </w:rPr>
      </w:pPr>
      <w:r w:rsidRPr="00A75A02">
        <w:rPr>
          <w:rFonts w:eastAsia="Calibri"/>
          <w:sz w:val="20"/>
          <w:szCs w:val="20"/>
          <w:lang w:eastAsia="en-US"/>
        </w:rPr>
        <w:t>8/0/0 (Acht Ja/keine Enthaltung/kein Nein</w:t>
      </w:r>
      <w:r w:rsidR="00A75A02">
        <w:rPr>
          <w:rFonts w:eastAsia="Calibri"/>
          <w:sz w:val="20"/>
          <w:szCs w:val="20"/>
          <w:lang w:eastAsia="en-US"/>
        </w:rPr>
        <w:t>)</w:t>
      </w:r>
    </w:p>
    <w:p w14:paraId="287BF461" w14:textId="77777777" w:rsidR="00CB3440" w:rsidRPr="00A75A02" w:rsidRDefault="00CB3440" w:rsidP="00A75A02">
      <w:pPr>
        <w:ind w:right="-284"/>
        <w:rPr>
          <w:rFonts w:ascii="Arial" w:eastAsia="Calibri" w:hAnsi="Arial" w:cs="Arial"/>
          <w:sz w:val="20"/>
          <w:szCs w:val="20"/>
          <w:lang w:eastAsia="en-US"/>
        </w:rPr>
      </w:pPr>
    </w:p>
    <w:p w14:paraId="365AFB3D" w14:textId="77777777" w:rsidR="001517FB" w:rsidRPr="00A75A02" w:rsidRDefault="001517FB" w:rsidP="00A75A02">
      <w:pPr>
        <w:ind w:right="-284"/>
        <w:rPr>
          <w:rFonts w:ascii="Arial" w:hAnsi="Arial" w:cs="Arial"/>
          <w:color w:val="000000"/>
          <w:sz w:val="20"/>
          <w:szCs w:val="20"/>
        </w:rPr>
      </w:pPr>
    </w:p>
    <w:p w14:paraId="5B65305F" w14:textId="77777777" w:rsidR="00975E59" w:rsidRPr="00A75A02" w:rsidRDefault="00975E59" w:rsidP="00A75A02">
      <w:pPr>
        <w:rPr>
          <w:rFonts w:ascii="Arial" w:hAnsi="Arial" w:cs="Arial"/>
          <w:bCs/>
          <w:sz w:val="20"/>
          <w:szCs w:val="20"/>
        </w:rPr>
      </w:pPr>
    </w:p>
    <w:p w14:paraId="53FD84DA" w14:textId="77777777" w:rsidR="000B2755" w:rsidRPr="00A75A02" w:rsidRDefault="000B2755" w:rsidP="00A75A02">
      <w:pPr>
        <w:widowControl w:val="0"/>
        <w:kinsoku w:val="0"/>
        <w:overflowPunct w:val="0"/>
        <w:textAlignment w:val="baseline"/>
        <w:rPr>
          <w:rFonts w:ascii="Arial" w:hAnsi="Arial" w:cs="Arial"/>
          <w:sz w:val="20"/>
          <w:szCs w:val="20"/>
        </w:rPr>
      </w:pPr>
    </w:p>
    <w:p w14:paraId="3FDE7EF4" w14:textId="77777777" w:rsidR="001517FB" w:rsidRPr="00A75A02" w:rsidRDefault="001517FB" w:rsidP="00A75A02">
      <w:pPr>
        <w:widowControl w:val="0"/>
        <w:kinsoku w:val="0"/>
        <w:overflowPunct w:val="0"/>
        <w:textAlignment w:val="baseline"/>
        <w:rPr>
          <w:rFonts w:ascii="Arial" w:hAnsi="Arial" w:cs="Arial"/>
          <w:spacing w:val="-5"/>
          <w:sz w:val="20"/>
          <w:szCs w:val="20"/>
        </w:rPr>
      </w:pPr>
    </w:p>
    <w:p w14:paraId="55B935B9" w14:textId="77777777" w:rsidR="000B2755" w:rsidRPr="00A75A02" w:rsidRDefault="00E90956" w:rsidP="00A75A02">
      <w:pPr>
        <w:widowControl w:val="0"/>
        <w:kinsoku w:val="0"/>
        <w:overflowPunct w:val="0"/>
        <w:textAlignment w:val="baseline"/>
        <w:rPr>
          <w:rFonts w:ascii="Arial" w:hAnsi="Arial" w:cs="Arial"/>
          <w:spacing w:val="-5"/>
          <w:sz w:val="20"/>
          <w:szCs w:val="20"/>
        </w:rPr>
      </w:pPr>
      <w:r w:rsidRPr="00A75A02">
        <w:rPr>
          <w:rFonts w:ascii="Arial" w:hAnsi="Arial" w:cs="Arial"/>
          <w:spacing w:val="-5"/>
          <w:sz w:val="20"/>
          <w:szCs w:val="20"/>
        </w:rPr>
        <w:t xml:space="preserve">Gez. </w:t>
      </w:r>
      <w:r w:rsidR="000B2755" w:rsidRPr="00A75A02">
        <w:rPr>
          <w:rFonts w:ascii="Arial" w:hAnsi="Arial" w:cs="Arial"/>
          <w:spacing w:val="-5"/>
          <w:sz w:val="20"/>
          <w:szCs w:val="20"/>
        </w:rPr>
        <w:t>Eva-Maria Schulze</w:t>
      </w:r>
    </w:p>
    <w:p w14:paraId="170C60CC" w14:textId="5349B792" w:rsidR="002D4E9C" w:rsidRPr="00A75A02" w:rsidRDefault="000B2755" w:rsidP="00A75A02">
      <w:pPr>
        <w:widowControl w:val="0"/>
        <w:kinsoku w:val="0"/>
        <w:overflowPunct w:val="0"/>
        <w:textAlignment w:val="baseline"/>
        <w:rPr>
          <w:rFonts w:ascii="Arial" w:hAnsi="Arial" w:cs="Arial"/>
          <w:sz w:val="20"/>
          <w:szCs w:val="20"/>
        </w:rPr>
      </w:pPr>
      <w:r w:rsidRPr="00A75A02">
        <w:rPr>
          <w:rFonts w:ascii="Arial" w:hAnsi="Arial" w:cs="Arial"/>
          <w:spacing w:val="-5"/>
          <w:sz w:val="20"/>
          <w:szCs w:val="20"/>
        </w:rPr>
        <w:t>Ortsvorsteherin</w:t>
      </w:r>
    </w:p>
    <w:sectPr w:rsidR="002D4E9C" w:rsidRPr="00A75A02" w:rsidSect="00F661C4">
      <w:footerReference w:type="default" r:id="rId10"/>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73C17" w14:textId="77777777" w:rsidR="0057330D" w:rsidRDefault="0057330D">
      <w:r>
        <w:separator/>
      </w:r>
    </w:p>
  </w:endnote>
  <w:endnote w:type="continuationSeparator" w:id="0">
    <w:p w14:paraId="42654F48" w14:textId="77777777" w:rsidR="0057330D" w:rsidRDefault="0057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218A7" w14:textId="77777777" w:rsidR="002D4E9C" w:rsidRDefault="002D4E9C" w:rsidP="002914E1">
    <w:pPr>
      <w:tabs>
        <w:tab w:val="left" w:pos="900"/>
      </w:tabs>
      <w:jc w:val="center"/>
      <w:rPr>
        <w:rFonts w:ascii="Arial" w:hAnsi="Arial" w:cs="Arial"/>
        <w:sz w:val="18"/>
        <w:szCs w:val="18"/>
      </w:rPr>
    </w:pPr>
    <w:r w:rsidRPr="00F0191B">
      <w:rPr>
        <w:rFonts w:ascii="Arial" w:hAnsi="Arial" w:cs="Arial"/>
        <w:sz w:val="18"/>
        <w:szCs w:val="18"/>
      </w:rPr>
      <w:t xml:space="preserve">Ortschaftsrat </w:t>
    </w:r>
    <w:proofErr w:type="spellStart"/>
    <w:r w:rsidRPr="00F0191B">
      <w:rPr>
        <w:rFonts w:ascii="Arial" w:hAnsi="Arial" w:cs="Arial"/>
        <w:sz w:val="18"/>
        <w:szCs w:val="18"/>
      </w:rPr>
      <w:t>Lützschena-Stahmeln</w:t>
    </w:r>
    <w:proofErr w:type="spellEnd"/>
    <w:r w:rsidRPr="00F0191B">
      <w:rPr>
        <w:rFonts w:ascii="Arial" w:hAnsi="Arial" w:cs="Arial"/>
        <w:sz w:val="18"/>
        <w:szCs w:val="18"/>
      </w:rPr>
      <w:t xml:space="preserve"> </w:t>
    </w:r>
    <w:r w:rsidRPr="00F0191B">
      <w:rPr>
        <w:rFonts w:ascii="Arial" w:hAnsi="Arial" w:cs="Arial"/>
        <w:sz w:val="18"/>
        <w:szCs w:val="18"/>
        <w:vertAlign w:val="superscript"/>
      </w:rPr>
      <w:t>.</w:t>
    </w:r>
    <w:r w:rsidRPr="00F0191B">
      <w:rPr>
        <w:rFonts w:ascii="Arial" w:hAnsi="Arial" w:cs="Arial"/>
        <w:sz w:val="18"/>
        <w:szCs w:val="18"/>
      </w:rPr>
      <w:t xml:space="preserve"> Am Brunnen 4 </w:t>
    </w:r>
    <w:r w:rsidRPr="00F0191B">
      <w:rPr>
        <w:rFonts w:ascii="Arial" w:hAnsi="Arial" w:cs="Arial"/>
        <w:sz w:val="18"/>
        <w:szCs w:val="18"/>
        <w:vertAlign w:val="superscript"/>
      </w:rPr>
      <w:t>.</w:t>
    </w:r>
    <w:r w:rsidRPr="00F0191B">
      <w:rPr>
        <w:rFonts w:ascii="Arial" w:hAnsi="Arial" w:cs="Arial"/>
        <w:sz w:val="18"/>
        <w:szCs w:val="18"/>
      </w:rPr>
      <w:t xml:space="preserve"> 04159 Le</w:t>
    </w:r>
    <w:r w:rsidR="00A24B3D">
      <w:rPr>
        <w:rFonts w:ascii="Arial" w:hAnsi="Arial" w:cs="Arial"/>
        <w:sz w:val="18"/>
        <w:szCs w:val="18"/>
      </w:rPr>
      <w:t xml:space="preserve">ipzig </w:t>
    </w:r>
  </w:p>
  <w:p w14:paraId="7808A9BD" w14:textId="77777777" w:rsidR="00F0191B" w:rsidRPr="00CD75CB" w:rsidRDefault="00A24B3D" w:rsidP="009A3F04">
    <w:pPr>
      <w:tabs>
        <w:tab w:val="left" w:pos="900"/>
      </w:tabs>
      <w:jc w:val="center"/>
      <w:rPr>
        <w:rFonts w:ascii="Arial" w:hAnsi="Arial" w:cs="Arial"/>
        <w:color w:val="002060"/>
        <w:sz w:val="18"/>
        <w:szCs w:val="18"/>
        <w:vertAlign w:val="superscript"/>
      </w:rPr>
    </w:pPr>
    <w:r w:rsidRPr="00CD75CB">
      <w:rPr>
        <w:rFonts w:ascii="Arial" w:hAnsi="Arial" w:cs="Arial"/>
        <w:color w:val="002060"/>
        <w:sz w:val="18"/>
        <w:szCs w:val="18"/>
      </w:rPr>
      <w:t xml:space="preserve">www.lützschena-stahmeln.de Email: </w:t>
    </w:r>
    <w:r w:rsidR="00671688" w:rsidRPr="00671688">
      <w:rPr>
        <w:rFonts w:ascii="Arial" w:hAnsi="Arial" w:cs="Arial"/>
        <w:color w:val="002060"/>
        <w:sz w:val="18"/>
        <w:szCs w:val="18"/>
      </w:rPr>
      <w:t>e.-m.schulze@mail.de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99EC4" w14:textId="77777777" w:rsidR="0057330D" w:rsidRDefault="0057330D">
      <w:r>
        <w:separator/>
      </w:r>
    </w:p>
  </w:footnote>
  <w:footnote w:type="continuationSeparator" w:id="0">
    <w:p w14:paraId="6F22B0C8" w14:textId="77777777" w:rsidR="0057330D" w:rsidRDefault="00573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D8E4"/>
    <w:multiLevelType w:val="singleLevel"/>
    <w:tmpl w:val="1402CA83"/>
    <w:lvl w:ilvl="0">
      <w:numFmt w:val="bullet"/>
      <w:lvlText w:val="·"/>
      <w:lvlJc w:val="left"/>
      <w:pPr>
        <w:tabs>
          <w:tab w:val="num" w:pos="360"/>
        </w:tabs>
      </w:pPr>
      <w:rPr>
        <w:rFonts w:ascii="Symbol" w:hAnsi="Symbol"/>
        <w:snapToGrid/>
        <w:spacing w:val="-1"/>
        <w:sz w:val="20"/>
      </w:rPr>
    </w:lvl>
  </w:abstractNum>
  <w:abstractNum w:abstractNumId="1" w15:restartNumberingAfterBreak="0">
    <w:nsid w:val="05D32122"/>
    <w:multiLevelType w:val="singleLevel"/>
    <w:tmpl w:val="597517AC"/>
    <w:lvl w:ilvl="0">
      <w:numFmt w:val="bullet"/>
      <w:lvlText w:val="·"/>
      <w:lvlJc w:val="left"/>
      <w:pPr>
        <w:tabs>
          <w:tab w:val="num" w:pos="720"/>
        </w:tabs>
        <w:ind w:left="720" w:hanging="360"/>
      </w:pPr>
      <w:rPr>
        <w:rFonts w:ascii="Symbol" w:hAnsi="Symbol"/>
        <w:snapToGrid/>
        <w:sz w:val="24"/>
      </w:rPr>
    </w:lvl>
  </w:abstractNum>
  <w:abstractNum w:abstractNumId="2" w15:restartNumberingAfterBreak="0">
    <w:nsid w:val="0BF20064"/>
    <w:multiLevelType w:val="hybridMultilevel"/>
    <w:tmpl w:val="F2A2DEF0"/>
    <w:lvl w:ilvl="0" w:tplc="6B2C073C">
      <w:start w:val="6"/>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06355DF"/>
    <w:multiLevelType w:val="hybridMultilevel"/>
    <w:tmpl w:val="1466E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016C6"/>
    <w:multiLevelType w:val="hybridMultilevel"/>
    <w:tmpl w:val="E40671F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9C71CC4"/>
    <w:multiLevelType w:val="hybridMultilevel"/>
    <w:tmpl w:val="77B4C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0C69D9"/>
    <w:multiLevelType w:val="hybridMultilevel"/>
    <w:tmpl w:val="104EC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BF0D6C"/>
    <w:multiLevelType w:val="hybridMultilevel"/>
    <w:tmpl w:val="5608DBF4"/>
    <w:lvl w:ilvl="0" w:tplc="0407000F">
      <w:start w:val="1"/>
      <w:numFmt w:val="decimal"/>
      <w:lvlText w:val="%1."/>
      <w:lvlJc w:val="left"/>
      <w:pPr>
        <w:ind w:left="502" w:hanging="360"/>
      </w:pPr>
    </w:lvl>
    <w:lvl w:ilvl="1" w:tplc="98B4B6FC">
      <w:start w:val="6"/>
      <w:numFmt w:val="bullet"/>
      <w:lvlText w:val="-"/>
      <w:lvlJc w:val="left"/>
      <w:pPr>
        <w:ind w:left="2160" w:hanging="360"/>
      </w:pPr>
      <w:rPr>
        <w:rFonts w:ascii="Arial" w:eastAsia="Times New Roman" w:hAnsi="Arial" w:cs="Arial" w:hint="default"/>
      </w:rPr>
    </w:lvl>
    <w:lvl w:ilvl="2" w:tplc="0407001B" w:tentative="1">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387A6523"/>
    <w:multiLevelType w:val="hybridMultilevel"/>
    <w:tmpl w:val="CD3AAC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450A24"/>
    <w:multiLevelType w:val="hybridMultilevel"/>
    <w:tmpl w:val="AAC4B158"/>
    <w:lvl w:ilvl="0" w:tplc="9A92512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43F128FB"/>
    <w:multiLevelType w:val="hybridMultilevel"/>
    <w:tmpl w:val="9E44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F11364"/>
    <w:multiLevelType w:val="multilevel"/>
    <w:tmpl w:val="74288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10291E"/>
    <w:multiLevelType w:val="hybridMultilevel"/>
    <w:tmpl w:val="26A8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FC319D"/>
    <w:multiLevelType w:val="hybridMultilevel"/>
    <w:tmpl w:val="29867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A217D6E"/>
    <w:multiLevelType w:val="hybridMultilevel"/>
    <w:tmpl w:val="77767C5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5" w15:restartNumberingAfterBreak="0">
    <w:nsid w:val="7C06560E"/>
    <w:multiLevelType w:val="hybridMultilevel"/>
    <w:tmpl w:val="784EB4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2"/>
  </w:num>
  <w:num w:numId="6">
    <w:abstractNumId w:val="3"/>
  </w:num>
  <w:num w:numId="7">
    <w:abstractNumId w:val="6"/>
  </w:num>
  <w:num w:numId="8">
    <w:abstractNumId w:val="13"/>
  </w:num>
  <w:num w:numId="9">
    <w:abstractNumId w:val="5"/>
  </w:num>
  <w:num w:numId="10">
    <w:abstractNumId w:val="8"/>
  </w:num>
  <w:num w:numId="11">
    <w:abstractNumId w:val="12"/>
  </w:num>
  <w:num w:numId="12">
    <w:abstractNumId w:val="10"/>
  </w:num>
  <w:num w:numId="13">
    <w:abstractNumId w:val="11"/>
  </w:num>
  <w:num w:numId="14">
    <w:abstractNumId w:val="1"/>
  </w:num>
  <w:num w:numId="15">
    <w:abstractNumId w:val="1"/>
    <w:lvlOverride w:ilvl="0">
      <w:lvl w:ilvl="0">
        <w:numFmt w:val="bullet"/>
        <w:lvlText w:val="·"/>
        <w:lvlJc w:val="left"/>
        <w:pPr>
          <w:tabs>
            <w:tab w:val="num" w:pos="720"/>
          </w:tabs>
          <w:ind w:left="720" w:hanging="288"/>
        </w:pPr>
        <w:rPr>
          <w:rFonts w:ascii="Symbol" w:hAnsi="Symbol"/>
          <w:snapToGrid/>
          <w:sz w:val="24"/>
        </w:rPr>
      </w:lvl>
    </w:lvlOverride>
  </w:num>
  <w:num w:numId="16">
    <w:abstractNumId w:val="4"/>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12C7"/>
    <w:rsid w:val="000006CE"/>
    <w:rsid w:val="00000F94"/>
    <w:rsid w:val="00005F38"/>
    <w:rsid w:val="00010B5C"/>
    <w:rsid w:val="00034682"/>
    <w:rsid w:val="00037AAF"/>
    <w:rsid w:val="00060155"/>
    <w:rsid w:val="00064446"/>
    <w:rsid w:val="00067F3B"/>
    <w:rsid w:val="000831ED"/>
    <w:rsid w:val="00085C5D"/>
    <w:rsid w:val="00086284"/>
    <w:rsid w:val="00087A24"/>
    <w:rsid w:val="00087ED1"/>
    <w:rsid w:val="000929B4"/>
    <w:rsid w:val="000959A3"/>
    <w:rsid w:val="000A2084"/>
    <w:rsid w:val="000A2632"/>
    <w:rsid w:val="000B1080"/>
    <w:rsid w:val="000B2755"/>
    <w:rsid w:val="000B5BE5"/>
    <w:rsid w:val="000B6DC3"/>
    <w:rsid w:val="000C0A80"/>
    <w:rsid w:val="000C131F"/>
    <w:rsid w:val="000C4B00"/>
    <w:rsid w:val="000C53FB"/>
    <w:rsid w:val="000D2322"/>
    <w:rsid w:val="000D7657"/>
    <w:rsid w:val="000E082B"/>
    <w:rsid w:val="000E74CB"/>
    <w:rsid w:val="000F1F51"/>
    <w:rsid w:val="000F6C55"/>
    <w:rsid w:val="000F7148"/>
    <w:rsid w:val="00106536"/>
    <w:rsid w:val="00113A85"/>
    <w:rsid w:val="00113F2D"/>
    <w:rsid w:val="0011438B"/>
    <w:rsid w:val="001242F3"/>
    <w:rsid w:val="00124E10"/>
    <w:rsid w:val="00135D04"/>
    <w:rsid w:val="00145038"/>
    <w:rsid w:val="00150B46"/>
    <w:rsid w:val="001517FB"/>
    <w:rsid w:val="00154354"/>
    <w:rsid w:val="001570B5"/>
    <w:rsid w:val="00160245"/>
    <w:rsid w:val="00160F75"/>
    <w:rsid w:val="00167A29"/>
    <w:rsid w:val="00173BD4"/>
    <w:rsid w:val="00173F4C"/>
    <w:rsid w:val="0017552A"/>
    <w:rsid w:val="00181439"/>
    <w:rsid w:val="00184E02"/>
    <w:rsid w:val="001850D4"/>
    <w:rsid w:val="001926C6"/>
    <w:rsid w:val="001A163D"/>
    <w:rsid w:val="001A2A3D"/>
    <w:rsid w:val="001A62A3"/>
    <w:rsid w:val="001C41D9"/>
    <w:rsid w:val="001D515F"/>
    <w:rsid w:val="001F4E82"/>
    <w:rsid w:val="00200FA7"/>
    <w:rsid w:val="00215A06"/>
    <w:rsid w:val="00223C29"/>
    <w:rsid w:val="0023142C"/>
    <w:rsid w:val="00234BCA"/>
    <w:rsid w:val="002355FE"/>
    <w:rsid w:val="00236482"/>
    <w:rsid w:val="002416B0"/>
    <w:rsid w:val="00254A60"/>
    <w:rsid w:val="00267FB3"/>
    <w:rsid w:val="002743FB"/>
    <w:rsid w:val="00277E14"/>
    <w:rsid w:val="00286148"/>
    <w:rsid w:val="002914E1"/>
    <w:rsid w:val="00294FEB"/>
    <w:rsid w:val="002A0FC6"/>
    <w:rsid w:val="002A691D"/>
    <w:rsid w:val="002A6DFD"/>
    <w:rsid w:val="002B4980"/>
    <w:rsid w:val="002B63FD"/>
    <w:rsid w:val="002C16DC"/>
    <w:rsid w:val="002C61FE"/>
    <w:rsid w:val="002C650B"/>
    <w:rsid w:val="002C73C8"/>
    <w:rsid w:val="002D2F0D"/>
    <w:rsid w:val="002D4E9C"/>
    <w:rsid w:val="002E56C5"/>
    <w:rsid w:val="002F2672"/>
    <w:rsid w:val="002F548A"/>
    <w:rsid w:val="00304009"/>
    <w:rsid w:val="00312AE6"/>
    <w:rsid w:val="003168D1"/>
    <w:rsid w:val="00342197"/>
    <w:rsid w:val="00352876"/>
    <w:rsid w:val="00370555"/>
    <w:rsid w:val="003755F2"/>
    <w:rsid w:val="0037739C"/>
    <w:rsid w:val="00383C17"/>
    <w:rsid w:val="003953FE"/>
    <w:rsid w:val="003A3E96"/>
    <w:rsid w:val="003A6C1A"/>
    <w:rsid w:val="003A6D94"/>
    <w:rsid w:val="003C0C64"/>
    <w:rsid w:val="003C1B25"/>
    <w:rsid w:val="003C6830"/>
    <w:rsid w:val="003D111C"/>
    <w:rsid w:val="003E7973"/>
    <w:rsid w:val="003F6222"/>
    <w:rsid w:val="003F649C"/>
    <w:rsid w:val="00410D21"/>
    <w:rsid w:val="00411138"/>
    <w:rsid w:val="00411827"/>
    <w:rsid w:val="00411C29"/>
    <w:rsid w:val="00420858"/>
    <w:rsid w:val="004217BE"/>
    <w:rsid w:val="00462C3D"/>
    <w:rsid w:val="0047397F"/>
    <w:rsid w:val="00475315"/>
    <w:rsid w:val="00494516"/>
    <w:rsid w:val="004A04D3"/>
    <w:rsid w:val="004A3F66"/>
    <w:rsid w:val="004A4135"/>
    <w:rsid w:val="004B0450"/>
    <w:rsid w:val="004C6266"/>
    <w:rsid w:val="004C6C38"/>
    <w:rsid w:val="004D5E3F"/>
    <w:rsid w:val="004E1B4B"/>
    <w:rsid w:val="004E2716"/>
    <w:rsid w:val="004E3E9E"/>
    <w:rsid w:val="004F0525"/>
    <w:rsid w:val="004F606D"/>
    <w:rsid w:val="005233D4"/>
    <w:rsid w:val="005275B5"/>
    <w:rsid w:val="005312C7"/>
    <w:rsid w:val="00531A1D"/>
    <w:rsid w:val="00533DED"/>
    <w:rsid w:val="00537FDB"/>
    <w:rsid w:val="0054172D"/>
    <w:rsid w:val="00560DB4"/>
    <w:rsid w:val="005644C4"/>
    <w:rsid w:val="00572D33"/>
    <w:rsid w:val="0057330D"/>
    <w:rsid w:val="00580917"/>
    <w:rsid w:val="00582FDF"/>
    <w:rsid w:val="00586D1C"/>
    <w:rsid w:val="005872FE"/>
    <w:rsid w:val="00596344"/>
    <w:rsid w:val="0059636D"/>
    <w:rsid w:val="005A4D07"/>
    <w:rsid w:val="005A6525"/>
    <w:rsid w:val="005B14A4"/>
    <w:rsid w:val="005D160E"/>
    <w:rsid w:val="005F6C68"/>
    <w:rsid w:val="00601301"/>
    <w:rsid w:val="00607F4B"/>
    <w:rsid w:val="00611F7C"/>
    <w:rsid w:val="00622354"/>
    <w:rsid w:val="006234B4"/>
    <w:rsid w:val="00643EBE"/>
    <w:rsid w:val="00671688"/>
    <w:rsid w:val="00672332"/>
    <w:rsid w:val="006850C4"/>
    <w:rsid w:val="006A5BFD"/>
    <w:rsid w:val="006D5541"/>
    <w:rsid w:val="006E0488"/>
    <w:rsid w:val="006E4C1F"/>
    <w:rsid w:val="006F0AA7"/>
    <w:rsid w:val="006F2566"/>
    <w:rsid w:val="0070297B"/>
    <w:rsid w:val="00707AB2"/>
    <w:rsid w:val="007145C6"/>
    <w:rsid w:val="00724693"/>
    <w:rsid w:val="007267FC"/>
    <w:rsid w:val="00735EC8"/>
    <w:rsid w:val="00751413"/>
    <w:rsid w:val="007532A4"/>
    <w:rsid w:val="007561C4"/>
    <w:rsid w:val="00760DC9"/>
    <w:rsid w:val="007636CB"/>
    <w:rsid w:val="007637D8"/>
    <w:rsid w:val="00763B34"/>
    <w:rsid w:val="007838E1"/>
    <w:rsid w:val="00784CF8"/>
    <w:rsid w:val="00785D07"/>
    <w:rsid w:val="007A7306"/>
    <w:rsid w:val="007C6DD7"/>
    <w:rsid w:val="007D6F28"/>
    <w:rsid w:val="007F3262"/>
    <w:rsid w:val="00800DB0"/>
    <w:rsid w:val="008016E7"/>
    <w:rsid w:val="00807A51"/>
    <w:rsid w:val="0081407A"/>
    <w:rsid w:val="0081441F"/>
    <w:rsid w:val="00826CB4"/>
    <w:rsid w:val="00834217"/>
    <w:rsid w:val="00834770"/>
    <w:rsid w:val="00837E9B"/>
    <w:rsid w:val="00841C9B"/>
    <w:rsid w:val="008458A4"/>
    <w:rsid w:val="00867F2C"/>
    <w:rsid w:val="00886EB8"/>
    <w:rsid w:val="00891416"/>
    <w:rsid w:val="00891AEC"/>
    <w:rsid w:val="008940D5"/>
    <w:rsid w:val="008A3A70"/>
    <w:rsid w:val="008A4D92"/>
    <w:rsid w:val="008B3CFB"/>
    <w:rsid w:val="008B6470"/>
    <w:rsid w:val="008C474D"/>
    <w:rsid w:val="008C48B5"/>
    <w:rsid w:val="008F70C3"/>
    <w:rsid w:val="00902A46"/>
    <w:rsid w:val="00911290"/>
    <w:rsid w:val="00920E4A"/>
    <w:rsid w:val="009227F2"/>
    <w:rsid w:val="009303C1"/>
    <w:rsid w:val="00932523"/>
    <w:rsid w:val="009557C9"/>
    <w:rsid w:val="009612B6"/>
    <w:rsid w:val="0096269D"/>
    <w:rsid w:val="00972B83"/>
    <w:rsid w:val="00975E59"/>
    <w:rsid w:val="00982918"/>
    <w:rsid w:val="00993E25"/>
    <w:rsid w:val="00995EB1"/>
    <w:rsid w:val="009A3F04"/>
    <w:rsid w:val="009A5752"/>
    <w:rsid w:val="009C2A93"/>
    <w:rsid w:val="009D05FB"/>
    <w:rsid w:val="009D3756"/>
    <w:rsid w:val="009F69F7"/>
    <w:rsid w:val="00A07A51"/>
    <w:rsid w:val="00A22CCC"/>
    <w:rsid w:val="00A24B3D"/>
    <w:rsid w:val="00A26E66"/>
    <w:rsid w:val="00A31420"/>
    <w:rsid w:val="00A34CEC"/>
    <w:rsid w:val="00A35C5F"/>
    <w:rsid w:val="00A400E9"/>
    <w:rsid w:val="00A56909"/>
    <w:rsid w:val="00A65549"/>
    <w:rsid w:val="00A70417"/>
    <w:rsid w:val="00A75A02"/>
    <w:rsid w:val="00A77A8B"/>
    <w:rsid w:val="00A9496E"/>
    <w:rsid w:val="00A96206"/>
    <w:rsid w:val="00A97CC8"/>
    <w:rsid w:val="00AA18CE"/>
    <w:rsid w:val="00AD1605"/>
    <w:rsid w:val="00AF1C07"/>
    <w:rsid w:val="00AF3670"/>
    <w:rsid w:val="00B00426"/>
    <w:rsid w:val="00B075AD"/>
    <w:rsid w:val="00B103A3"/>
    <w:rsid w:val="00B15A50"/>
    <w:rsid w:val="00B26C96"/>
    <w:rsid w:val="00B33937"/>
    <w:rsid w:val="00B412A8"/>
    <w:rsid w:val="00B435C9"/>
    <w:rsid w:val="00B5209F"/>
    <w:rsid w:val="00B57097"/>
    <w:rsid w:val="00B615F2"/>
    <w:rsid w:val="00B72137"/>
    <w:rsid w:val="00B9351E"/>
    <w:rsid w:val="00B94C18"/>
    <w:rsid w:val="00BA5F32"/>
    <w:rsid w:val="00BB6E45"/>
    <w:rsid w:val="00BC45DE"/>
    <w:rsid w:val="00BC6774"/>
    <w:rsid w:val="00BD1096"/>
    <w:rsid w:val="00BD3FF1"/>
    <w:rsid w:val="00BD7100"/>
    <w:rsid w:val="00BE0547"/>
    <w:rsid w:val="00BE50E5"/>
    <w:rsid w:val="00BE6E82"/>
    <w:rsid w:val="00BE75B7"/>
    <w:rsid w:val="00C01784"/>
    <w:rsid w:val="00C03841"/>
    <w:rsid w:val="00C14FA8"/>
    <w:rsid w:val="00C24C80"/>
    <w:rsid w:val="00C309D5"/>
    <w:rsid w:val="00C40795"/>
    <w:rsid w:val="00C50DFC"/>
    <w:rsid w:val="00C61769"/>
    <w:rsid w:val="00C6498A"/>
    <w:rsid w:val="00C654A5"/>
    <w:rsid w:val="00C701EC"/>
    <w:rsid w:val="00C86BA4"/>
    <w:rsid w:val="00C954E8"/>
    <w:rsid w:val="00CA1DB5"/>
    <w:rsid w:val="00CA2496"/>
    <w:rsid w:val="00CB3440"/>
    <w:rsid w:val="00CB5749"/>
    <w:rsid w:val="00CD4334"/>
    <w:rsid w:val="00CD6809"/>
    <w:rsid w:val="00CD7160"/>
    <w:rsid w:val="00CD75CB"/>
    <w:rsid w:val="00CE51BD"/>
    <w:rsid w:val="00CF5649"/>
    <w:rsid w:val="00CF6477"/>
    <w:rsid w:val="00D20895"/>
    <w:rsid w:val="00D34EAC"/>
    <w:rsid w:val="00D360F6"/>
    <w:rsid w:val="00D5370E"/>
    <w:rsid w:val="00D53CDC"/>
    <w:rsid w:val="00D56058"/>
    <w:rsid w:val="00D77F7A"/>
    <w:rsid w:val="00D803A1"/>
    <w:rsid w:val="00D80E07"/>
    <w:rsid w:val="00DC25A2"/>
    <w:rsid w:val="00DC6139"/>
    <w:rsid w:val="00DC64B8"/>
    <w:rsid w:val="00DC7A24"/>
    <w:rsid w:val="00DD0938"/>
    <w:rsid w:val="00DD0D70"/>
    <w:rsid w:val="00DD2F03"/>
    <w:rsid w:val="00DD371A"/>
    <w:rsid w:val="00DE2CAC"/>
    <w:rsid w:val="00DE5AEB"/>
    <w:rsid w:val="00DE7A22"/>
    <w:rsid w:val="00DF03B9"/>
    <w:rsid w:val="00DF05F5"/>
    <w:rsid w:val="00E02A70"/>
    <w:rsid w:val="00E03EC4"/>
    <w:rsid w:val="00E070D7"/>
    <w:rsid w:val="00E12C8B"/>
    <w:rsid w:val="00E4155B"/>
    <w:rsid w:val="00E54EC3"/>
    <w:rsid w:val="00E55312"/>
    <w:rsid w:val="00E7529D"/>
    <w:rsid w:val="00E77C20"/>
    <w:rsid w:val="00E904E0"/>
    <w:rsid w:val="00E90956"/>
    <w:rsid w:val="00E91867"/>
    <w:rsid w:val="00EA35EF"/>
    <w:rsid w:val="00EA390F"/>
    <w:rsid w:val="00EB2C38"/>
    <w:rsid w:val="00EC45A8"/>
    <w:rsid w:val="00ED5752"/>
    <w:rsid w:val="00EE5589"/>
    <w:rsid w:val="00EE59D8"/>
    <w:rsid w:val="00F0191B"/>
    <w:rsid w:val="00F03C65"/>
    <w:rsid w:val="00F112DF"/>
    <w:rsid w:val="00F25262"/>
    <w:rsid w:val="00F3284A"/>
    <w:rsid w:val="00F377E8"/>
    <w:rsid w:val="00F43598"/>
    <w:rsid w:val="00F613CB"/>
    <w:rsid w:val="00F624E7"/>
    <w:rsid w:val="00F63052"/>
    <w:rsid w:val="00F661C4"/>
    <w:rsid w:val="00F74B60"/>
    <w:rsid w:val="00F8660B"/>
    <w:rsid w:val="00FA4833"/>
    <w:rsid w:val="00FA6EC0"/>
    <w:rsid w:val="00FB2A6A"/>
    <w:rsid w:val="00FB5286"/>
    <w:rsid w:val="00FE7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B47B5F"/>
  <w15:docId w15:val="{26B5EA41-56D2-450D-AD2B-C629A08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D7"/>
    <w:rPr>
      <w:sz w:val="24"/>
      <w:szCs w:val="24"/>
    </w:rPr>
  </w:style>
  <w:style w:type="paragraph" w:styleId="berschrift1">
    <w:name w:val="heading 1"/>
    <w:basedOn w:val="Standard"/>
    <w:next w:val="Standard"/>
    <w:link w:val="berschrift1Zchn"/>
    <w:uiPriority w:val="99"/>
    <w:qFormat/>
    <w:rsid w:val="007C6DD7"/>
    <w:pPr>
      <w:keepNext/>
      <w:outlineLvl w:val="0"/>
    </w:pPr>
    <w:rPr>
      <w:rFonts w:ascii="Arial" w:hAnsi="Arial" w:cs="Arial"/>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3841"/>
    <w:rPr>
      <w:rFonts w:ascii="Cambria" w:eastAsia="Times New Roman" w:hAnsi="Cambria" w:cs="Times New Roman"/>
      <w:b/>
      <w:bCs/>
      <w:kern w:val="32"/>
      <w:sz w:val="32"/>
      <w:szCs w:val="32"/>
    </w:rPr>
  </w:style>
  <w:style w:type="paragraph" w:styleId="Kopfzeile">
    <w:name w:val="header"/>
    <w:basedOn w:val="Standard"/>
    <w:link w:val="KopfzeileZchn"/>
    <w:uiPriority w:val="99"/>
    <w:semiHidden/>
    <w:rsid w:val="007C6DD7"/>
    <w:pPr>
      <w:tabs>
        <w:tab w:val="center" w:pos="4536"/>
        <w:tab w:val="right" w:pos="9072"/>
      </w:tabs>
    </w:pPr>
  </w:style>
  <w:style w:type="character" w:customStyle="1" w:styleId="KopfzeileZchn">
    <w:name w:val="Kopfzeile Zchn"/>
    <w:basedOn w:val="Absatz-Standardschriftart"/>
    <w:link w:val="Kopfzeile"/>
    <w:uiPriority w:val="99"/>
    <w:semiHidden/>
    <w:rsid w:val="00C03841"/>
    <w:rPr>
      <w:sz w:val="24"/>
      <w:szCs w:val="24"/>
    </w:rPr>
  </w:style>
  <w:style w:type="paragraph" w:styleId="Fuzeile">
    <w:name w:val="footer"/>
    <w:basedOn w:val="Standard"/>
    <w:link w:val="FuzeileZchn"/>
    <w:uiPriority w:val="99"/>
    <w:semiHidden/>
    <w:rsid w:val="007C6DD7"/>
    <w:pPr>
      <w:tabs>
        <w:tab w:val="center" w:pos="4536"/>
        <w:tab w:val="right" w:pos="9072"/>
      </w:tabs>
    </w:pPr>
  </w:style>
  <w:style w:type="character" w:customStyle="1" w:styleId="FuzeileZchn">
    <w:name w:val="Fußzeile Zchn"/>
    <w:basedOn w:val="Absatz-Standardschriftart"/>
    <w:link w:val="Fuzeile"/>
    <w:uiPriority w:val="99"/>
    <w:semiHidden/>
    <w:rsid w:val="00C03841"/>
    <w:rPr>
      <w:sz w:val="24"/>
      <w:szCs w:val="24"/>
    </w:rPr>
  </w:style>
  <w:style w:type="paragraph" w:styleId="Textkrper">
    <w:name w:val="Body Text"/>
    <w:basedOn w:val="Standard"/>
    <w:link w:val="TextkrperZchn"/>
    <w:uiPriority w:val="99"/>
    <w:semiHidden/>
    <w:rsid w:val="007C6DD7"/>
    <w:pPr>
      <w:tabs>
        <w:tab w:val="left" w:pos="828"/>
      </w:tabs>
      <w:autoSpaceDE w:val="0"/>
      <w:autoSpaceDN w:val="0"/>
      <w:adjustRightInd w:val="0"/>
      <w:spacing w:line="240" w:lineRule="atLeast"/>
      <w:ind w:right="335"/>
    </w:pPr>
    <w:rPr>
      <w:rFonts w:ascii="Arial" w:hAnsi="Arial" w:cs="Arial"/>
      <w:b/>
      <w:bCs/>
      <w:color w:val="000000"/>
      <w:sz w:val="22"/>
      <w:szCs w:val="22"/>
    </w:rPr>
  </w:style>
  <w:style w:type="character" w:customStyle="1" w:styleId="TextkrperZchn">
    <w:name w:val="Textkörper Zchn"/>
    <w:basedOn w:val="Absatz-Standardschriftart"/>
    <w:link w:val="Textkrper"/>
    <w:uiPriority w:val="99"/>
    <w:semiHidden/>
    <w:rsid w:val="00C03841"/>
    <w:rPr>
      <w:sz w:val="24"/>
      <w:szCs w:val="24"/>
    </w:rPr>
  </w:style>
  <w:style w:type="paragraph" w:styleId="Textkrper2">
    <w:name w:val="Body Text 2"/>
    <w:basedOn w:val="Standard"/>
    <w:link w:val="Textkrper2Zchn"/>
    <w:uiPriority w:val="99"/>
    <w:semiHidden/>
    <w:rsid w:val="007C6DD7"/>
    <w:pPr>
      <w:tabs>
        <w:tab w:val="left" w:pos="900"/>
      </w:tabs>
      <w:autoSpaceDE w:val="0"/>
      <w:autoSpaceDN w:val="0"/>
      <w:adjustRightInd w:val="0"/>
      <w:spacing w:line="240" w:lineRule="atLeast"/>
      <w:ind w:right="335"/>
    </w:pPr>
    <w:rPr>
      <w:rFonts w:ascii="Arial" w:hAnsi="Arial" w:cs="Arial"/>
      <w:color w:val="000000"/>
      <w:sz w:val="22"/>
      <w:szCs w:val="22"/>
    </w:rPr>
  </w:style>
  <w:style w:type="character" w:customStyle="1" w:styleId="Textkrper2Zchn">
    <w:name w:val="Textkörper 2 Zchn"/>
    <w:basedOn w:val="Absatz-Standardschriftart"/>
    <w:link w:val="Textkrper2"/>
    <w:uiPriority w:val="99"/>
    <w:semiHidden/>
    <w:rsid w:val="00C03841"/>
    <w:rPr>
      <w:sz w:val="24"/>
      <w:szCs w:val="24"/>
    </w:rPr>
  </w:style>
  <w:style w:type="character" w:customStyle="1" w:styleId="spelle">
    <w:name w:val="spelle"/>
    <w:basedOn w:val="Absatz-Standardschriftart"/>
    <w:uiPriority w:val="99"/>
    <w:rsid w:val="007C6DD7"/>
    <w:rPr>
      <w:rFonts w:cs="Times New Roman"/>
    </w:rPr>
  </w:style>
  <w:style w:type="paragraph" w:styleId="Textkrper3">
    <w:name w:val="Body Text 3"/>
    <w:basedOn w:val="Standard"/>
    <w:link w:val="Textkrper3Zchn"/>
    <w:uiPriority w:val="99"/>
    <w:semiHidden/>
    <w:rsid w:val="007C6DD7"/>
    <w:rPr>
      <w:rFonts w:ascii="Arial" w:hAnsi="Arial" w:cs="Arial"/>
      <w:sz w:val="22"/>
      <w:u w:val="single"/>
    </w:rPr>
  </w:style>
  <w:style w:type="character" w:customStyle="1" w:styleId="Textkrper3Zchn">
    <w:name w:val="Textkörper 3 Zchn"/>
    <w:basedOn w:val="Absatz-Standardschriftart"/>
    <w:link w:val="Textkrper3"/>
    <w:uiPriority w:val="99"/>
    <w:semiHidden/>
    <w:rsid w:val="00C03841"/>
    <w:rPr>
      <w:sz w:val="16"/>
      <w:szCs w:val="16"/>
    </w:rPr>
  </w:style>
  <w:style w:type="paragraph" w:styleId="Dokumentstruktur">
    <w:name w:val="Document Map"/>
    <w:basedOn w:val="Standard"/>
    <w:link w:val="DokumentstrukturZchn"/>
    <w:uiPriority w:val="99"/>
    <w:semiHidden/>
    <w:rsid w:val="00972B8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C03841"/>
    <w:rPr>
      <w:rFonts w:ascii="Tahoma" w:hAnsi="Tahoma" w:cs="Tahoma"/>
      <w:sz w:val="16"/>
      <w:szCs w:val="16"/>
    </w:rPr>
  </w:style>
  <w:style w:type="paragraph" w:styleId="Sprechblasentext">
    <w:name w:val="Balloon Text"/>
    <w:basedOn w:val="Standard"/>
    <w:link w:val="SprechblasentextZchn"/>
    <w:uiPriority w:val="99"/>
    <w:semiHidden/>
    <w:unhideWhenUsed/>
    <w:rsid w:val="000C13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31F"/>
    <w:rPr>
      <w:rFonts w:ascii="Tahoma" w:hAnsi="Tahoma" w:cs="Tahoma"/>
      <w:sz w:val="16"/>
      <w:szCs w:val="16"/>
    </w:rPr>
  </w:style>
  <w:style w:type="character" w:styleId="Hyperlink">
    <w:name w:val="Hyperlink"/>
    <w:basedOn w:val="Absatz-Standardschriftart"/>
    <w:uiPriority w:val="99"/>
    <w:unhideWhenUsed/>
    <w:rsid w:val="00A24B3D"/>
    <w:rPr>
      <w:color w:val="0000FF"/>
      <w:u w:val="single"/>
    </w:rPr>
  </w:style>
  <w:style w:type="paragraph" w:styleId="Listenabsatz">
    <w:name w:val="List Paragraph"/>
    <w:basedOn w:val="Standard"/>
    <w:uiPriority w:val="34"/>
    <w:qFormat/>
    <w:rsid w:val="001A62A3"/>
    <w:pPr>
      <w:ind w:left="708"/>
    </w:pPr>
  </w:style>
  <w:style w:type="paragraph" w:customStyle="1" w:styleId="Default">
    <w:name w:val="Default"/>
    <w:rsid w:val="001850D4"/>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A655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6554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4231">
      <w:bodyDiv w:val="1"/>
      <w:marLeft w:val="0"/>
      <w:marRight w:val="0"/>
      <w:marTop w:val="0"/>
      <w:marBottom w:val="0"/>
      <w:divBdr>
        <w:top w:val="none" w:sz="0" w:space="0" w:color="auto"/>
        <w:left w:val="none" w:sz="0" w:space="0" w:color="auto"/>
        <w:bottom w:val="none" w:sz="0" w:space="0" w:color="auto"/>
        <w:right w:val="none" w:sz="0" w:space="0" w:color="auto"/>
      </w:divBdr>
    </w:div>
    <w:div w:id="402802902">
      <w:bodyDiv w:val="1"/>
      <w:marLeft w:val="0"/>
      <w:marRight w:val="0"/>
      <w:marTop w:val="0"/>
      <w:marBottom w:val="0"/>
      <w:divBdr>
        <w:top w:val="none" w:sz="0" w:space="0" w:color="auto"/>
        <w:left w:val="none" w:sz="0" w:space="0" w:color="auto"/>
        <w:bottom w:val="none" w:sz="0" w:space="0" w:color="auto"/>
        <w:right w:val="none" w:sz="0" w:space="0" w:color="auto"/>
      </w:divBdr>
    </w:div>
    <w:div w:id="494883969">
      <w:bodyDiv w:val="1"/>
      <w:marLeft w:val="0"/>
      <w:marRight w:val="0"/>
      <w:marTop w:val="0"/>
      <w:marBottom w:val="0"/>
      <w:divBdr>
        <w:top w:val="none" w:sz="0" w:space="0" w:color="auto"/>
        <w:left w:val="none" w:sz="0" w:space="0" w:color="auto"/>
        <w:bottom w:val="none" w:sz="0" w:space="0" w:color="auto"/>
        <w:right w:val="none" w:sz="0" w:space="0" w:color="auto"/>
      </w:divBdr>
    </w:div>
    <w:div w:id="785848573">
      <w:bodyDiv w:val="1"/>
      <w:marLeft w:val="0"/>
      <w:marRight w:val="0"/>
      <w:marTop w:val="0"/>
      <w:marBottom w:val="0"/>
      <w:divBdr>
        <w:top w:val="none" w:sz="0" w:space="0" w:color="auto"/>
        <w:left w:val="none" w:sz="0" w:space="0" w:color="auto"/>
        <w:bottom w:val="none" w:sz="0" w:space="0" w:color="auto"/>
        <w:right w:val="none" w:sz="0" w:space="0" w:color="auto"/>
      </w:divBdr>
    </w:div>
    <w:div w:id="789935727">
      <w:bodyDiv w:val="1"/>
      <w:marLeft w:val="0"/>
      <w:marRight w:val="0"/>
      <w:marTop w:val="0"/>
      <w:marBottom w:val="0"/>
      <w:divBdr>
        <w:top w:val="none" w:sz="0" w:space="0" w:color="auto"/>
        <w:left w:val="none" w:sz="0" w:space="0" w:color="auto"/>
        <w:bottom w:val="none" w:sz="0" w:space="0" w:color="auto"/>
        <w:right w:val="none" w:sz="0" w:space="0" w:color="auto"/>
      </w:divBdr>
    </w:div>
    <w:div w:id="858592127">
      <w:bodyDiv w:val="1"/>
      <w:marLeft w:val="0"/>
      <w:marRight w:val="0"/>
      <w:marTop w:val="0"/>
      <w:marBottom w:val="0"/>
      <w:divBdr>
        <w:top w:val="none" w:sz="0" w:space="0" w:color="auto"/>
        <w:left w:val="none" w:sz="0" w:space="0" w:color="auto"/>
        <w:bottom w:val="none" w:sz="0" w:space="0" w:color="auto"/>
        <w:right w:val="none" w:sz="0" w:space="0" w:color="auto"/>
      </w:divBdr>
    </w:div>
    <w:div w:id="1049067072">
      <w:bodyDiv w:val="1"/>
      <w:marLeft w:val="0"/>
      <w:marRight w:val="0"/>
      <w:marTop w:val="0"/>
      <w:marBottom w:val="0"/>
      <w:divBdr>
        <w:top w:val="none" w:sz="0" w:space="0" w:color="auto"/>
        <w:left w:val="none" w:sz="0" w:space="0" w:color="auto"/>
        <w:bottom w:val="none" w:sz="0" w:space="0" w:color="auto"/>
        <w:right w:val="none" w:sz="0" w:space="0" w:color="auto"/>
      </w:divBdr>
    </w:div>
    <w:div w:id="1306396815">
      <w:bodyDiv w:val="1"/>
      <w:marLeft w:val="0"/>
      <w:marRight w:val="0"/>
      <w:marTop w:val="0"/>
      <w:marBottom w:val="0"/>
      <w:divBdr>
        <w:top w:val="none" w:sz="0" w:space="0" w:color="auto"/>
        <w:left w:val="none" w:sz="0" w:space="0" w:color="auto"/>
        <w:bottom w:val="none" w:sz="0" w:space="0" w:color="auto"/>
        <w:right w:val="none" w:sz="0" w:space="0" w:color="auto"/>
      </w:divBdr>
    </w:div>
    <w:div w:id="1314329542">
      <w:bodyDiv w:val="1"/>
      <w:marLeft w:val="0"/>
      <w:marRight w:val="0"/>
      <w:marTop w:val="0"/>
      <w:marBottom w:val="0"/>
      <w:divBdr>
        <w:top w:val="none" w:sz="0" w:space="0" w:color="auto"/>
        <w:left w:val="none" w:sz="0" w:space="0" w:color="auto"/>
        <w:bottom w:val="none" w:sz="0" w:space="0" w:color="auto"/>
        <w:right w:val="none" w:sz="0" w:space="0" w:color="auto"/>
      </w:divBdr>
    </w:div>
    <w:div w:id="1411272502">
      <w:bodyDiv w:val="1"/>
      <w:marLeft w:val="0"/>
      <w:marRight w:val="0"/>
      <w:marTop w:val="0"/>
      <w:marBottom w:val="0"/>
      <w:divBdr>
        <w:top w:val="none" w:sz="0" w:space="0" w:color="auto"/>
        <w:left w:val="none" w:sz="0" w:space="0" w:color="auto"/>
        <w:bottom w:val="none" w:sz="0" w:space="0" w:color="auto"/>
        <w:right w:val="none" w:sz="0" w:space="0" w:color="auto"/>
      </w:divBdr>
    </w:div>
    <w:div w:id="1415936139">
      <w:bodyDiv w:val="1"/>
      <w:marLeft w:val="0"/>
      <w:marRight w:val="0"/>
      <w:marTop w:val="0"/>
      <w:marBottom w:val="0"/>
      <w:divBdr>
        <w:top w:val="none" w:sz="0" w:space="0" w:color="auto"/>
        <w:left w:val="none" w:sz="0" w:space="0" w:color="auto"/>
        <w:bottom w:val="none" w:sz="0" w:space="0" w:color="auto"/>
        <w:right w:val="none" w:sz="0" w:space="0" w:color="auto"/>
      </w:divBdr>
    </w:div>
    <w:div w:id="1695959301">
      <w:bodyDiv w:val="1"/>
      <w:marLeft w:val="0"/>
      <w:marRight w:val="0"/>
      <w:marTop w:val="0"/>
      <w:marBottom w:val="0"/>
      <w:divBdr>
        <w:top w:val="none" w:sz="0" w:space="0" w:color="auto"/>
        <w:left w:val="none" w:sz="0" w:space="0" w:color="auto"/>
        <w:bottom w:val="none" w:sz="0" w:space="0" w:color="auto"/>
        <w:right w:val="none" w:sz="0" w:space="0" w:color="auto"/>
      </w:divBdr>
    </w:div>
    <w:div w:id="20806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utz\Application%20Data\Microsoft\Vorlagen\Ortschaftsrat%20L&#252;tzschen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10465CF-A3A9-4A65-87F6-287C410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Ortschaftsrat Lützschena</Template>
  <TotalTime>0</TotalTime>
  <Pages>1</Pages>
  <Words>492</Words>
  <Characters>3104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Stadt Leipzig</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Creutz</dc:creator>
  <cp:lastModifiedBy>Peter Sack (Rentenberater)</cp:lastModifiedBy>
  <cp:revision>2</cp:revision>
  <cp:lastPrinted>2020-10-14T13:55:00Z</cp:lastPrinted>
  <dcterms:created xsi:type="dcterms:W3CDTF">2021-01-07T16:23:00Z</dcterms:created>
  <dcterms:modified xsi:type="dcterms:W3CDTF">2021-01-07T16:23:00Z</dcterms:modified>
</cp:coreProperties>
</file>